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2E" w:rsidRPr="00C80391" w:rsidRDefault="0037168B" w:rsidP="00EF072E">
      <w:pPr>
        <w:spacing w:before="404" w:after="162" w:line="421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Советы учителю «Как </w:t>
      </w:r>
      <w:r w:rsidR="00EF072E" w:rsidRPr="00C80391">
        <w:rPr>
          <w:rFonts w:ascii="Times New Roman" w:eastAsia="Times New Roman" w:hAnsi="Times New Roman" w:cs="Times New Roman"/>
          <w:spacing w:val="-16"/>
          <w:sz w:val="28"/>
          <w:szCs w:val="28"/>
        </w:rPr>
        <w:t>повышать учебную мотивацию школьников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>»</w:t>
      </w:r>
    </w:p>
    <w:p w:rsidR="00EF072E" w:rsidRPr="00C80391" w:rsidRDefault="00EF072E" w:rsidP="00EF072E">
      <w:pPr>
        <w:spacing w:after="0" w:line="42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391">
        <w:rPr>
          <w:rFonts w:ascii="Times New Roman" w:eastAsia="Times New Roman" w:hAnsi="Times New Roman" w:cs="Times New Roman"/>
          <w:sz w:val="28"/>
          <w:szCs w:val="28"/>
        </w:rPr>
        <w:t>1. Предоста</w:t>
      </w:r>
      <w:r w:rsidR="00906BB0">
        <w:rPr>
          <w:rFonts w:ascii="Times New Roman" w:eastAsia="Times New Roman" w:hAnsi="Times New Roman" w:cs="Times New Roman"/>
          <w:sz w:val="28"/>
          <w:szCs w:val="28"/>
        </w:rPr>
        <w:t>вление частичной свободы выбора</w:t>
      </w:r>
      <w:bookmarkStart w:id="0" w:name="_GoBack"/>
      <w:bookmarkEnd w:id="0"/>
      <w:r w:rsidRPr="00C803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072E" w:rsidRPr="00C80391" w:rsidRDefault="00EF072E" w:rsidP="00EF072E">
      <w:pPr>
        <w:spacing w:after="0" w:line="42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391">
        <w:rPr>
          <w:rFonts w:ascii="Times New Roman" w:eastAsia="Times New Roman" w:hAnsi="Times New Roman" w:cs="Times New Roman"/>
          <w:sz w:val="28"/>
          <w:szCs w:val="28"/>
        </w:rPr>
        <w:t>2. Интерес и радость должны быть основными переживаниями школьнику в процессе обучения</w:t>
      </w:r>
    </w:p>
    <w:p w:rsidR="00EF072E" w:rsidRPr="00C80391" w:rsidRDefault="00EF072E" w:rsidP="00EF072E">
      <w:pPr>
        <w:spacing w:after="0" w:line="42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391">
        <w:rPr>
          <w:rFonts w:ascii="Times New Roman" w:eastAsia="Times New Roman" w:hAnsi="Times New Roman" w:cs="Times New Roman"/>
          <w:sz w:val="28"/>
          <w:szCs w:val="28"/>
        </w:rPr>
        <w:t>3. При обучении необходимо учитывать запросы, интересы и устремления детей.</w:t>
      </w:r>
    </w:p>
    <w:p w:rsidR="00EF072E" w:rsidRPr="00C80391" w:rsidRDefault="00EF072E" w:rsidP="00EF072E">
      <w:pPr>
        <w:spacing w:after="0" w:line="42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391">
        <w:rPr>
          <w:rFonts w:ascii="Times New Roman" w:eastAsia="Times New Roman" w:hAnsi="Times New Roman" w:cs="Times New Roman"/>
          <w:sz w:val="28"/>
          <w:szCs w:val="28"/>
        </w:rPr>
        <w:t xml:space="preserve">4. Самой мощный стимул в обучении «Получилось!!!» Отсутствие этого стимула, означает отсутствие смысла учебы. Нужно научить разбираться ребенка в том, что ему непонятно, начиная с малого. Одну большую задачу разбить на подзадачи так, чтобы ребенок смог самостоятельно их сделать. Если, ребенок в </w:t>
      </w:r>
      <w:proofErr w:type="gramStart"/>
      <w:r w:rsidRPr="00C80391">
        <w:rPr>
          <w:rFonts w:ascii="Times New Roman" w:eastAsia="Times New Roman" w:hAnsi="Times New Roman" w:cs="Times New Roman"/>
          <w:sz w:val="28"/>
          <w:szCs w:val="28"/>
        </w:rPr>
        <w:t>каком то</w:t>
      </w:r>
      <w:proofErr w:type="gramEnd"/>
      <w:r w:rsidRPr="00C80391">
        <w:rPr>
          <w:rFonts w:ascii="Times New Roman" w:eastAsia="Times New Roman" w:hAnsi="Times New Roman" w:cs="Times New Roman"/>
          <w:sz w:val="28"/>
          <w:szCs w:val="28"/>
        </w:rPr>
        <w:t xml:space="preserve"> виде деятельности достигнет мастерства, то внутренняя мотивация будет расти.</w:t>
      </w:r>
    </w:p>
    <w:p w:rsidR="00EF072E" w:rsidRPr="00C80391" w:rsidRDefault="00EF072E" w:rsidP="00EF072E">
      <w:pPr>
        <w:spacing w:after="0" w:line="42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391">
        <w:rPr>
          <w:rFonts w:ascii="Times New Roman" w:eastAsia="Times New Roman" w:hAnsi="Times New Roman" w:cs="Times New Roman"/>
          <w:sz w:val="28"/>
          <w:szCs w:val="28"/>
        </w:rPr>
        <w:t>5. Рост уверенности в себе, своих силах способствует усилению внутренней мотивации.</w:t>
      </w:r>
    </w:p>
    <w:p w:rsidR="00EF072E" w:rsidRPr="00C80391" w:rsidRDefault="00EF072E" w:rsidP="00EF072E">
      <w:pPr>
        <w:spacing w:after="0" w:line="42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391">
        <w:rPr>
          <w:rFonts w:ascii="Times New Roman" w:eastAsia="Times New Roman" w:hAnsi="Times New Roman" w:cs="Times New Roman"/>
          <w:sz w:val="28"/>
          <w:szCs w:val="28"/>
        </w:rPr>
        <w:t>6. Отмечайте достижения ребенка. Оценка его достижений поможет продолжить обучение. Например, список успехов может способствовать тому, чтобы он стал самостоятельным.</w:t>
      </w:r>
    </w:p>
    <w:p w:rsidR="00EF072E" w:rsidRPr="00C80391" w:rsidRDefault="00EF072E" w:rsidP="00EF072E">
      <w:pPr>
        <w:spacing w:after="0" w:line="42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391">
        <w:rPr>
          <w:rFonts w:ascii="Times New Roman" w:eastAsia="Times New Roman" w:hAnsi="Times New Roman" w:cs="Times New Roman"/>
          <w:sz w:val="28"/>
          <w:szCs w:val="28"/>
        </w:rPr>
        <w:t>7. Не наказывать за неудачу, неудача сама по себе является наказанием. Страх и напряжённость затрудняет процесс обучения. Неудачи снижают мотивацию.</w:t>
      </w:r>
    </w:p>
    <w:p w:rsidR="00EF072E" w:rsidRPr="00C80391" w:rsidRDefault="00EF072E" w:rsidP="00EF072E">
      <w:pPr>
        <w:spacing w:after="0" w:line="42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391">
        <w:rPr>
          <w:rFonts w:ascii="Times New Roman" w:eastAsia="Times New Roman" w:hAnsi="Times New Roman" w:cs="Times New Roman"/>
          <w:sz w:val="28"/>
          <w:szCs w:val="28"/>
        </w:rPr>
        <w:t>8. Для школьников важна сама личность учителя (очень часто даже скучный материал, объясняемый любимым учителем, хорошо усваивается).</w:t>
      </w:r>
    </w:p>
    <w:p w:rsidR="00EF072E" w:rsidRPr="00C80391" w:rsidRDefault="00EF072E" w:rsidP="00EF072E">
      <w:pPr>
        <w:spacing w:after="0" w:line="42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391">
        <w:rPr>
          <w:rFonts w:ascii="Times New Roman" w:eastAsia="Times New Roman" w:hAnsi="Times New Roman" w:cs="Times New Roman"/>
          <w:sz w:val="28"/>
          <w:szCs w:val="28"/>
        </w:rPr>
        <w:t>9. Правильно преподносить содержание учебного материала, чтобы это было интересно.</w:t>
      </w:r>
    </w:p>
    <w:p w:rsidR="00EF072E" w:rsidRPr="00C80391" w:rsidRDefault="00EF072E" w:rsidP="00EF072E">
      <w:pPr>
        <w:spacing w:after="0" w:line="42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391">
        <w:rPr>
          <w:rFonts w:ascii="Times New Roman" w:eastAsia="Times New Roman" w:hAnsi="Times New Roman" w:cs="Times New Roman"/>
          <w:sz w:val="28"/>
          <w:szCs w:val="28"/>
        </w:rPr>
        <w:t>10. Изменять методы и приемы обучения.</w:t>
      </w:r>
    </w:p>
    <w:p w:rsidR="00EF072E" w:rsidRPr="00C80391" w:rsidRDefault="00EF072E" w:rsidP="00EF072E">
      <w:pPr>
        <w:spacing w:after="0" w:line="42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391">
        <w:rPr>
          <w:rFonts w:ascii="Times New Roman" w:eastAsia="Times New Roman" w:hAnsi="Times New Roman" w:cs="Times New Roman"/>
          <w:sz w:val="28"/>
          <w:szCs w:val="28"/>
        </w:rPr>
        <w:t>11. По возможности стараться на уроке чаще обратиться к каждому ученику, осуществляя постоянную «обратную связь» – корректировать непонятное или неправильно понятое.</w:t>
      </w:r>
    </w:p>
    <w:p w:rsidR="00EF072E" w:rsidRPr="00C80391" w:rsidRDefault="00EF072E" w:rsidP="00EF072E">
      <w:pPr>
        <w:spacing w:after="0" w:line="42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391">
        <w:rPr>
          <w:rFonts w:ascii="Times New Roman" w:eastAsia="Times New Roman" w:hAnsi="Times New Roman" w:cs="Times New Roman"/>
          <w:sz w:val="28"/>
          <w:szCs w:val="28"/>
        </w:rPr>
        <w:t>12. Ставить оценку ученику не за отдельный ответ, а за несколько (на разных этапах урока) – вводить забытое понятие поурочного балла.</w:t>
      </w:r>
    </w:p>
    <w:p w:rsidR="00EF072E" w:rsidRPr="00C80391" w:rsidRDefault="00EF072E" w:rsidP="00EF072E">
      <w:pPr>
        <w:spacing w:after="0" w:line="42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391">
        <w:rPr>
          <w:rFonts w:ascii="Times New Roman" w:eastAsia="Times New Roman" w:hAnsi="Times New Roman" w:cs="Times New Roman"/>
          <w:sz w:val="28"/>
          <w:szCs w:val="28"/>
        </w:rPr>
        <w:t>13. Постоянно и целенаправленно заниматься развитием качеств, лежащих в основе развития познавательных способностей: быстрота реакции, все виды памяти, внимание, воображение и т. д. Основная задача каждого учителя – не только научить, а и развить мышление ребенка средствами своего предмета.</w:t>
      </w:r>
    </w:p>
    <w:p w:rsidR="00EF072E" w:rsidRPr="00C80391" w:rsidRDefault="00EF072E" w:rsidP="00EF072E">
      <w:pPr>
        <w:spacing w:after="0" w:line="42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391">
        <w:rPr>
          <w:rFonts w:ascii="Times New Roman" w:eastAsia="Times New Roman" w:hAnsi="Times New Roman" w:cs="Times New Roman"/>
          <w:sz w:val="28"/>
          <w:szCs w:val="28"/>
        </w:rPr>
        <w:lastRenderedPageBreak/>
        <w:t>14. Стараться, когда это возможно, интегрировать знания, связывая темы своего курса как с родственными, так и другими учебными дисциплинами, обогащая знания, расширяя кругозор учащихся.</w:t>
      </w:r>
    </w:p>
    <w:p w:rsidR="00EF072E" w:rsidRPr="00C80391" w:rsidRDefault="00EF072E" w:rsidP="00EF072E">
      <w:pPr>
        <w:spacing w:after="0" w:line="42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391">
        <w:rPr>
          <w:rFonts w:ascii="Times New Roman" w:eastAsia="Times New Roman" w:hAnsi="Times New Roman" w:cs="Times New Roman"/>
          <w:sz w:val="28"/>
          <w:szCs w:val="28"/>
        </w:rPr>
        <w:t>15. Всеми возможными способами пробуждать в учениках интерес к учебе – быть самим интересным, сделать интересными методы преподнесения информации и сделать интересной свою дисциплину.</w:t>
      </w:r>
    </w:p>
    <w:p w:rsidR="00EF072E" w:rsidRPr="00C80391" w:rsidRDefault="00EF072E" w:rsidP="00EF072E">
      <w:pPr>
        <w:spacing w:after="0" w:line="42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391">
        <w:rPr>
          <w:rFonts w:ascii="Times New Roman" w:eastAsia="Times New Roman" w:hAnsi="Times New Roman" w:cs="Times New Roman"/>
          <w:sz w:val="28"/>
          <w:szCs w:val="28"/>
        </w:rPr>
        <w:t>16. Игра является мощным стимулом интереса к окружающей жизни. Казалось бы, игра — дело лишь маленьких детей. Но практика показывает, что это не так. Наибольшую эффективность игровая мотивация показывает в среднем школьном возрасте. Младшие более управляемы, старшие — взрослее и целеустремленнее. Средний же возраст как раз и надо цеплять чем-то азартным и вдохновенным. Различные возрасты диктуют совершенно различные игры. Связано это с теми новообразованиями, которые формируются в психике человека по мере взросления. Игры младшего возраста более линейны, младшего среднего — командные, старшего среднего — подразумевают яркую реализацию в личных поступках, в старших классах становится важным отыгрыш и реконструкция незнакомых образов, интересные и необычные модели действительности. Каждый возраст находит в игре свое, и в целом игровая деятельность оказывает огромный эффект в деле формирования личности человека, его знаний и мышления.</w:t>
      </w:r>
    </w:p>
    <w:p w:rsidR="00EF072E" w:rsidRPr="00C80391" w:rsidRDefault="00EF072E" w:rsidP="00EF072E">
      <w:pPr>
        <w:spacing w:after="0" w:line="42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391">
        <w:rPr>
          <w:rFonts w:ascii="Times New Roman" w:eastAsia="Times New Roman" w:hAnsi="Times New Roman" w:cs="Times New Roman"/>
          <w:sz w:val="28"/>
          <w:szCs w:val="28"/>
        </w:rPr>
        <w:t>17. Создание ситуации успеха, через выполнение заданий посильных для всех учащихся, изучение нового материала с опорой на старые знания.</w:t>
      </w:r>
    </w:p>
    <w:p w:rsidR="00EF072E" w:rsidRPr="00C80391" w:rsidRDefault="00EF072E" w:rsidP="00EF072E">
      <w:pPr>
        <w:spacing w:after="0" w:line="42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391">
        <w:rPr>
          <w:rFonts w:ascii="Times New Roman" w:eastAsia="Times New Roman" w:hAnsi="Times New Roman" w:cs="Times New Roman"/>
          <w:sz w:val="28"/>
          <w:szCs w:val="28"/>
        </w:rPr>
        <w:t>18. Положительный эмоциональный настрой, через создание на уроке доброжелательной атмосферы доверия и сотрудничества, яркую и эмоциональную речь учителя.</w:t>
      </w:r>
    </w:p>
    <w:p w:rsidR="00EF072E" w:rsidRPr="00C80391" w:rsidRDefault="00EF072E" w:rsidP="00EF072E">
      <w:pPr>
        <w:spacing w:after="0" w:line="42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391">
        <w:rPr>
          <w:rFonts w:ascii="Times New Roman" w:eastAsia="Times New Roman" w:hAnsi="Times New Roman" w:cs="Times New Roman"/>
          <w:sz w:val="28"/>
          <w:szCs w:val="28"/>
        </w:rPr>
        <w:t>19. Рефлексия, через оценку собственной деятельности и деятельности других, оценку результата деятельности, вопросы, требующие многовариантных ответов (например, «почему было трудно?», «что открыли, узнали на уроке?» и т.д.).</w:t>
      </w:r>
    </w:p>
    <w:p w:rsidR="00EF072E" w:rsidRPr="00C80391" w:rsidRDefault="00EF072E" w:rsidP="00EF072E">
      <w:pPr>
        <w:spacing w:after="0" w:line="42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391">
        <w:rPr>
          <w:rFonts w:ascii="Times New Roman" w:eastAsia="Times New Roman" w:hAnsi="Times New Roman" w:cs="Times New Roman"/>
          <w:sz w:val="28"/>
          <w:szCs w:val="28"/>
        </w:rPr>
        <w:t>20. Занимательность, необычное начало урока, через использование музыкальных фрагментов, игровые и соревновательные формы, юмористические минутки.</w:t>
      </w:r>
    </w:p>
    <w:p w:rsidR="00EF072E" w:rsidRPr="00C80391" w:rsidRDefault="00EF072E" w:rsidP="00EF072E">
      <w:pPr>
        <w:spacing w:after="0" w:line="42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391">
        <w:rPr>
          <w:rFonts w:ascii="Times New Roman" w:eastAsia="Times New Roman" w:hAnsi="Times New Roman" w:cs="Times New Roman"/>
          <w:sz w:val="28"/>
          <w:szCs w:val="28"/>
        </w:rPr>
        <w:t xml:space="preserve">21. Включение учащихся в коллективную деятельность, через организацию работы в группах, игровые и соревновательные формы, взаимопроверку, </w:t>
      </w:r>
      <w:r w:rsidRPr="00C80391">
        <w:rPr>
          <w:rFonts w:ascii="Times New Roman" w:eastAsia="Times New Roman" w:hAnsi="Times New Roman" w:cs="Times New Roman"/>
          <w:sz w:val="28"/>
          <w:szCs w:val="28"/>
        </w:rPr>
        <w:lastRenderedPageBreak/>
        <w:t>коллективный поиск решения проблемы, приём «метод проб и ошибок», оказание учащимися помощи друг другу.</w:t>
      </w:r>
    </w:p>
    <w:p w:rsidR="00EF072E" w:rsidRPr="00C80391" w:rsidRDefault="00EF072E" w:rsidP="00EF072E">
      <w:pPr>
        <w:spacing w:after="0" w:line="42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391">
        <w:rPr>
          <w:rFonts w:ascii="Times New Roman" w:eastAsia="Times New Roman" w:hAnsi="Times New Roman" w:cs="Times New Roman"/>
          <w:sz w:val="28"/>
          <w:szCs w:val="28"/>
        </w:rPr>
        <w:t>22. Необычная форма преподнесения материала.</w:t>
      </w:r>
    </w:p>
    <w:p w:rsidR="00EF072E" w:rsidRPr="00C80391" w:rsidRDefault="00EF072E" w:rsidP="00EF072E">
      <w:pPr>
        <w:spacing w:after="0" w:line="42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391">
        <w:rPr>
          <w:rFonts w:ascii="Times New Roman" w:eastAsia="Times New Roman" w:hAnsi="Times New Roman" w:cs="Times New Roman"/>
          <w:sz w:val="28"/>
          <w:szCs w:val="28"/>
        </w:rPr>
        <w:t>23. Сотрудничество на уроке, через совместное решение проблемы и разрешение противоречий, эвристическую беседу, учебную дискуссию, выделение существенных признаков предметов, классификацию, обобщение, моделирование.</w:t>
      </w:r>
    </w:p>
    <w:p w:rsidR="00EF072E" w:rsidRPr="00C80391" w:rsidRDefault="00EF072E" w:rsidP="00EF072E">
      <w:pPr>
        <w:spacing w:after="0" w:line="42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391">
        <w:rPr>
          <w:rFonts w:ascii="Times New Roman" w:eastAsia="Times New Roman" w:hAnsi="Times New Roman" w:cs="Times New Roman"/>
          <w:sz w:val="28"/>
          <w:szCs w:val="28"/>
        </w:rPr>
        <w:t>24. Стимулирование деятельности, через оценку, благодарность, словесное поощрение, выставку лучших работ, оказание учителем незначительной помощи, усложнение заданий.</w:t>
      </w:r>
    </w:p>
    <w:p w:rsidR="00EF072E" w:rsidRPr="00C80391" w:rsidRDefault="00EF072E" w:rsidP="00EF072E">
      <w:pPr>
        <w:spacing w:after="0" w:line="42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391">
        <w:rPr>
          <w:rFonts w:ascii="Times New Roman" w:eastAsia="Times New Roman" w:hAnsi="Times New Roman" w:cs="Times New Roman"/>
          <w:sz w:val="28"/>
          <w:szCs w:val="28"/>
        </w:rPr>
        <w:t>25. Выяснить, что является причиной низкой мотивации учеников: неумение учиться или ошибки воспитательного характера. После этого поработать с проблемными сторонами.</w:t>
      </w:r>
    </w:p>
    <w:p w:rsidR="00EF072E" w:rsidRPr="00C80391" w:rsidRDefault="00EF072E" w:rsidP="00EF072E">
      <w:pPr>
        <w:spacing w:after="0" w:line="42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391">
        <w:rPr>
          <w:rFonts w:ascii="Times New Roman" w:eastAsia="Times New Roman" w:hAnsi="Times New Roman" w:cs="Times New Roman"/>
          <w:sz w:val="28"/>
          <w:szCs w:val="28"/>
        </w:rPr>
        <w:t>26. В деле повышения интереса ребенка к учебному процессу очень важен контакт с ребенком и доверительная атмосфера.</w:t>
      </w:r>
    </w:p>
    <w:p w:rsidR="00EF072E" w:rsidRPr="00C80391" w:rsidRDefault="00EF072E" w:rsidP="00EF072E">
      <w:pPr>
        <w:spacing w:after="0" w:line="42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391">
        <w:rPr>
          <w:rFonts w:ascii="Times New Roman" w:eastAsia="Times New Roman" w:hAnsi="Times New Roman" w:cs="Times New Roman"/>
          <w:sz w:val="28"/>
          <w:szCs w:val="28"/>
        </w:rPr>
        <w:t>27. Создание атмосферы энтузиазма, оптимизма и веры детей в свои способности и возможности.</w:t>
      </w:r>
    </w:p>
    <w:p w:rsidR="00EF072E" w:rsidRPr="00C80391" w:rsidRDefault="00EF072E" w:rsidP="00EF072E">
      <w:pPr>
        <w:spacing w:after="0" w:line="42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391">
        <w:rPr>
          <w:rFonts w:ascii="Times New Roman" w:eastAsia="Times New Roman" w:hAnsi="Times New Roman" w:cs="Times New Roman"/>
          <w:sz w:val="28"/>
          <w:szCs w:val="28"/>
        </w:rPr>
        <w:t>28. Применяйте новые информационные технологии.</w:t>
      </w:r>
    </w:p>
    <w:p w:rsidR="00EF072E" w:rsidRPr="00C80391" w:rsidRDefault="00EF072E" w:rsidP="00EF072E">
      <w:pPr>
        <w:spacing w:after="0" w:line="42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391">
        <w:rPr>
          <w:rFonts w:ascii="Times New Roman" w:eastAsia="Times New Roman" w:hAnsi="Times New Roman" w:cs="Times New Roman"/>
          <w:sz w:val="28"/>
          <w:szCs w:val="28"/>
        </w:rPr>
        <w:t>29. Игра является самым сильным мотивирующим фактором, который удовлетворяет потребность школьников в новизне изучаемого материала и разнообразии выполняемых упражнений. Игра, а именно, ролевая игра дает широкие возможности для активизации учебного процесса.</w:t>
      </w:r>
    </w:p>
    <w:p w:rsidR="00EF072E" w:rsidRPr="00C80391" w:rsidRDefault="00EF072E" w:rsidP="00EF072E">
      <w:pPr>
        <w:spacing w:after="0" w:line="42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391">
        <w:rPr>
          <w:rFonts w:ascii="Times New Roman" w:eastAsia="Times New Roman" w:hAnsi="Times New Roman" w:cs="Times New Roman"/>
          <w:sz w:val="28"/>
          <w:szCs w:val="28"/>
        </w:rPr>
        <w:t>30. Уважайте личность каждого ребенка.</w:t>
      </w:r>
    </w:p>
    <w:p w:rsidR="00407903" w:rsidRDefault="00407903">
      <w:pPr>
        <w:rPr>
          <w:rFonts w:ascii="Times New Roman" w:hAnsi="Times New Roman" w:cs="Times New Roman"/>
          <w:sz w:val="28"/>
          <w:szCs w:val="28"/>
        </w:rPr>
      </w:pPr>
    </w:p>
    <w:p w:rsidR="00C80391" w:rsidRPr="00C80391" w:rsidRDefault="00C80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Альбрехт Т.Р. учитель начальных классов</w:t>
      </w:r>
    </w:p>
    <w:sectPr w:rsidR="00C80391" w:rsidRPr="00C80391" w:rsidSect="00EF07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072E"/>
    <w:rsid w:val="0025195D"/>
    <w:rsid w:val="0037168B"/>
    <w:rsid w:val="00407903"/>
    <w:rsid w:val="005539AE"/>
    <w:rsid w:val="00906BB0"/>
    <w:rsid w:val="00C80391"/>
    <w:rsid w:val="00EF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CF60"/>
  <w15:docId w15:val="{C51D1FFD-DBDD-4342-AAED-3B9CE3AE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95D"/>
  </w:style>
  <w:style w:type="paragraph" w:styleId="2">
    <w:name w:val="heading 2"/>
    <w:basedOn w:val="a"/>
    <w:link w:val="20"/>
    <w:uiPriority w:val="9"/>
    <w:qFormat/>
    <w:rsid w:val="00EF07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072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F0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</dc:creator>
  <cp:keywords/>
  <dc:description/>
  <cp:lastModifiedBy>Пользователь</cp:lastModifiedBy>
  <cp:revision>8</cp:revision>
  <dcterms:created xsi:type="dcterms:W3CDTF">2017-07-19T05:03:00Z</dcterms:created>
  <dcterms:modified xsi:type="dcterms:W3CDTF">2018-07-16T05:36:00Z</dcterms:modified>
</cp:coreProperties>
</file>