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D71" w:rsidRPr="00827EEC" w:rsidRDefault="00B13D71" w:rsidP="00B13D71">
      <w:pPr>
        <w:shd w:val="clear" w:color="auto" w:fill="FFFFFF"/>
        <w:spacing w:after="120" w:line="332" w:lineRule="atLeast"/>
        <w:outlineLvl w:val="2"/>
        <w:rPr>
          <w:rFonts w:ascii="Helvetica" w:eastAsia="Times New Roman" w:hAnsi="Helvetica" w:cs="Helvetica"/>
          <w:color w:val="181818"/>
          <w:spacing w:val="-15"/>
          <w:sz w:val="26"/>
          <w:szCs w:val="26"/>
          <w:lang w:eastAsia="ru-RU"/>
        </w:rPr>
      </w:pPr>
      <w:r w:rsidRPr="00827EEC">
        <w:rPr>
          <w:rFonts w:ascii="Helvetica" w:eastAsia="Times New Roman" w:hAnsi="Helvetica" w:cs="Helvetica"/>
          <w:color w:val="181818"/>
          <w:spacing w:val="-15"/>
          <w:sz w:val="26"/>
          <w:szCs w:val="26"/>
          <w:lang w:eastAsia="ru-RU"/>
        </w:rPr>
        <w:t>Сущность личности учителя физической культуры</w:t>
      </w:r>
    </w:p>
    <w:p w:rsidR="00B13D71" w:rsidRPr="00827EEC" w:rsidRDefault="00B13D71" w:rsidP="00B13D71">
      <w:pPr>
        <w:shd w:val="clear" w:color="auto" w:fill="FFFFFF"/>
        <w:spacing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1.1. Значение физической культуры в жизни человека</w:t>
      </w:r>
    </w:p>
    <w:tbl>
      <w:tblPr>
        <w:tblpPr w:leftFromText="45" w:rightFromText="45" w:topFromText="150" w:bottomFromText="150" w:vertAnchor="text" w:tblpXSpec="right" w:tblpYSpec="cente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B13D71" w:rsidRPr="00827EEC" w:rsidTr="008F5ADF">
        <w:tc>
          <w:tcPr>
            <w:tcW w:w="2500" w:type="pct"/>
            <w:tcMar>
              <w:top w:w="225" w:type="dxa"/>
              <w:left w:w="225" w:type="dxa"/>
              <w:bottom w:w="225" w:type="dxa"/>
              <w:right w:w="225" w:type="dxa"/>
            </w:tcMar>
            <w:vAlign w:val="center"/>
            <w:hideMark/>
          </w:tcPr>
          <w:p w:rsidR="00B13D71" w:rsidRPr="00827EEC" w:rsidRDefault="00B13D71" w:rsidP="008F5ADF">
            <w:pPr>
              <w:spacing w:after="0" w:line="240" w:lineRule="auto"/>
              <w:rPr>
                <w:rFonts w:ascii="Times New Roman" w:eastAsia="Times New Roman" w:hAnsi="Times New Roman" w:cs="Times New Roman"/>
                <w:sz w:val="24"/>
                <w:szCs w:val="24"/>
                <w:lang w:eastAsia="ru-RU"/>
              </w:rPr>
            </w:pPr>
            <w:r w:rsidRPr="00827EEC">
              <w:rPr>
                <w:rFonts w:ascii="Times New Roman" w:eastAsia="Times New Roman" w:hAnsi="Times New Roman" w:cs="Times New Roman"/>
                <w:sz w:val="24"/>
                <w:szCs w:val="24"/>
                <w:lang w:eastAsia="ru-RU"/>
              </w:rPr>
              <w:t> </w:t>
            </w:r>
          </w:p>
        </w:tc>
        <w:tc>
          <w:tcPr>
            <w:tcW w:w="2500" w:type="pct"/>
            <w:tcMar>
              <w:top w:w="225" w:type="dxa"/>
              <w:left w:w="225" w:type="dxa"/>
              <w:bottom w:w="225" w:type="dxa"/>
              <w:right w:w="225" w:type="dxa"/>
            </w:tcMar>
            <w:vAlign w:val="center"/>
            <w:hideMark/>
          </w:tcPr>
          <w:p w:rsidR="00B13D71" w:rsidRPr="00827EEC" w:rsidRDefault="00B13D71" w:rsidP="008F5ADF">
            <w:pPr>
              <w:spacing w:after="300" w:line="240" w:lineRule="auto"/>
              <w:rPr>
                <w:rFonts w:ascii="Times New Roman" w:eastAsia="Times New Roman" w:hAnsi="Times New Roman" w:cs="Times New Roman"/>
                <w:sz w:val="24"/>
                <w:szCs w:val="24"/>
                <w:lang w:eastAsia="ru-RU"/>
              </w:rPr>
            </w:pPr>
            <w:r w:rsidRPr="00827EEC">
              <w:rPr>
                <w:rFonts w:ascii="Times New Roman" w:eastAsia="Times New Roman" w:hAnsi="Times New Roman" w:cs="Times New Roman"/>
                <w:b/>
                <w:bCs/>
                <w:i/>
                <w:iCs/>
                <w:sz w:val="24"/>
                <w:szCs w:val="24"/>
                <w:lang w:eastAsia="ru-RU"/>
              </w:rPr>
              <w:t>«Чтобы сделать ребёнка умным и рассудительным</w:t>
            </w:r>
            <w:r w:rsidRPr="00827EEC">
              <w:rPr>
                <w:rFonts w:ascii="Times New Roman" w:eastAsia="Times New Roman" w:hAnsi="Times New Roman" w:cs="Times New Roman"/>
                <w:b/>
                <w:bCs/>
                <w:i/>
                <w:iCs/>
                <w:sz w:val="24"/>
                <w:szCs w:val="24"/>
                <w:lang w:eastAsia="ru-RU"/>
              </w:rPr>
              <w:br/>
              <w:t>— сделайте его крепким и </w:t>
            </w:r>
            <w:proofErr w:type="gramStart"/>
            <w:r w:rsidRPr="00827EEC">
              <w:rPr>
                <w:rFonts w:ascii="Times New Roman" w:eastAsia="Times New Roman" w:hAnsi="Times New Roman" w:cs="Times New Roman"/>
                <w:b/>
                <w:bCs/>
                <w:i/>
                <w:iCs/>
                <w:sz w:val="24"/>
                <w:szCs w:val="24"/>
                <w:lang w:eastAsia="ru-RU"/>
              </w:rPr>
              <w:t>здоровым»</w:t>
            </w:r>
            <w:r w:rsidRPr="00827EEC">
              <w:rPr>
                <w:rFonts w:ascii="Times New Roman" w:eastAsia="Times New Roman" w:hAnsi="Times New Roman" w:cs="Times New Roman"/>
                <w:sz w:val="24"/>
                <w:szCs w:val="24"/>
                <w:lang w:eastAsia="ru-RU"/>
              </w:rPr>
              <w:br/>
            </w:r>
            <w:r w:rsidRPr="00827EEC">
              <w:rPr>
                <w:rFonts w:ascii="Times New Roman" w:eastAsia="Times New Roman" w:hAnsi="Times New Roman" w:cs="Times New Roman"/>
                <w:b/>
                <w:bCs/>
                <w:i/>
                <w:iCs/>
                <w:sz w:val="24"/>
                <w:szCs w:val="24"/>
                <w:lang w:eastAsia="ru-RU"/>
              </w:rPr>
              <w:t>Жан</w:t>
            </w:r>
            <w:proofErr w:type="gramEnd"/>
            <w:r w:rsidRPr="00827EEC">
              <w:rPr>
                <w:rFonts w:ascii="Times New Roman" w:eastAsia="Times New Roman" w:hAnsi="Times New Roman" w:cs="Times New Roman"/>
                <w:b/>
                <w:bCs/>
                <w:i/>
                <w:iCs/>
                <w:sz w:val="24"/>
                <w:szCs w:val="24"/>
                <w:lang w:eastAsia="ru-RU"/>
              </w:rPr>
              <w:t>-Жак Руссо</w:t>
            </w:r>
          </w:p>
        </w:tc>
      </w:tr>
    </w:tbl>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 xml:space="preserve">Термин «физическая культура» появился в Англии, но не нашел широкого употребления на Западе и в настоящее время практически исчез из обихода. В нашей стране, напротив, получил свое признание во всех высоких инстанциях и прочно вошел в научный и практический лексикон. </w:t>
      </w:r>
      <w:proofErr w:type="gramStart"/>
      <w:r w:rsidRPr="00827EEC">
        <w:rPr>
          <w:rFonts w:ascii="Helvetica" w:eastAsia="Times New Roman" w:hAnsi="Helvetica" w:cs="Helvetica"/>
          <w:color w:val="444444"/>
          <w:sz w:val="21"/>
          <w:szCs w:val="21"/>
          <w:lang w:eastAsia="ru-RU"/>
        </w:rPr>
        <w:t>Физическая культура это</w:t>
      </w:r>
      <w:proofErr w:type="gramEnd"/>
      <w:r w:rsidRPr="00827EEC">
        <w:rPr>
          <w:rFonts w:ascii="Helvetica" w:eastAsia="Times New Roman" w:hAnsi="Helvetica" w:cs="Helvetica"/>
          <w:color w:val="444444"/>
          <w:sz w:val="21"/>
          <w:szCs w:val="21"/>
          <w:lang w:eastAsia="ru-RU"/>
        </w:rPr>
        <w:t xml:space="preserve"> деятельность человека, направленная на укрепление здоровья и развитие физических способностей. Она развивает организм гармонично и сохраняет отличное физическое состояние на долгие годы. Физкультура является частью общей культуры человека, а также частью культуры общества и представляет собой совокупность — ценностей, знаний и норм, которые используются обществом для развития физических и интеллектуальных способностей человека.</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Физическая культура формировалась на ранних этапах развития человеческого общества, однако ее совершенствование продолжается и в настоящее время. Особенно возросла роль физкультуры в связи с урбанизацией, ухудшением экологической ситуации и автоматизацией труда, способствующей гипокинезии. Физическая культура является важным средством «воспитания нового человека, гармонически сочетающего в себе духовное богатство, моральную чистоту и физическое совершенство». Она способствует повышению социальной и трудовой активности людей, экономической эффективности производства. Физкультура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 Основные показатели состояния физической культуры в обществе это уровень здоровья и физического развития людей, степень использования физической культуры в сфере воспитания и образования, в производстве, быту, в организации свободного времени. Результатом ее деятельности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Основные элементы физкультуры</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 xml:space="preserve">Основные элементы </w:t>
      </w:r>
      <w:r w:rsidRPr="00827EEC">
        <w:rPr>
          <w:rFonts w:ascii="Helvetica" w:eastAsia="Times New Roman" w:hAnsi="Helvetica" w:cs="Helvetica"/>
          <w:color w:val="444444"/>
          <w:sz w:val="21"/>
          <w:szCs w:val="21"/>
          <w:lang w:eastAsia="ru-RU"/>
        </w:rPr>
        <w:t>физкультуры,</w:t>
      </w:r>
      <w:r w:rsidRPr="00827EEC">
        <w:rPr>
          <w:rFonts w:ascii="Helvetica" w:eastAsia="Times New Roman" w:hAnsi="Helvetica" w:cs="Helvetica"/>
          <w:color w:val="444444"/>
          <w:sz w:val="21"/>
          <w:szCs w:val="21"/>
          <w:lang w:eastAsia="ru-RU"/>
        </w:rPr>
        <w:t xml:space="preserve"> следующие:</w:t>
      </w:r>
    </w:p>
    <w:p w:rsidR="00B13D71" w:rsidRPr="00827EEC" w:rsidRDefault="00B13D71" w:rsidP="00B13D71">
      <w:pPr>
        <w:shd w:val="clear" w:color="auto" w:fill="FFFFFF"/>
        <w:spacing w:after="300" w:line="240" w:lineRule="auto"/>
        <w:ind w:left="7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1. Утренняя зарядка.</w:t>
      </w:r>
      <w:r w:rsidRPr="00827EEC">
        <w:rPr>
          <w:rFonts w:ascii="Helvetica" w:eastAsia="Times New Roman" w:hAnsi="Helvetica" w:cs="Helvetica"/>
          <w:color w:val="444444"/>
          <w:sz w:val="21"/>
          <w:szCs w:val="21"/>
          <w:lang w:eastAsia="ru-RU"/>
        </w:rPr>
        <w:br/>
        <w:t>2. Физические упражнения.</w:t>
      </w:r>
      <w:r w:rsidRPr="00827EEC">
        <w:rPr>
          <w:rFonts w:ascii="Helvetica" w:eastAsia="Times New Roman" w:hAnsi="Helvetica" w:cs="Helvetica"/>
          <w:color w:val="444444"/>
          <w:sz w:val="21"/>
          <w:szCs w:val="21"/>
          <w:lang w:eastAsia="ru-RU"/>
        </w:rPr>
        <w:br/>
        <w:t>3. Двигательная активность.</w:t>
      </w:r>
      <w:r w:rsidRPr="00827EEC">
        <w:rPr>
          <w:rFonts w:ascii="Helvetica" w:eastAsia="Times New Roman" w:hAnsi="Helvetica" w:cs="Helvetica"/>
          <w:color w:val="444444"/>
          <w:sz w:val="21"/>
          <w:szCs w:val="21"/>
          <w:lang w:eastAsia="ru-RU"/>
        </w:rPr>
        <w:br/>
        <w:t>4. Любительский спорт.</w:t>
      </w:r>
      <w:r w:rsidRPr="00827EEC">
        <w:rPr>
          <w:rFonts w:ascii="Helvetica" w:eastAsia="Times New Roman" w:hAnsi="Helvetica" w:cs="Helvetica"/>
          <w:color w:val="444444"/>
          <w:sz w:val="21"/>
          <w:szCs w:val="21"/>
          <w:lang w:eastAsia="ru-RU"/>
        </w:rPr>
        <w:br/>
        <w:t>5. Физический труд.</w:t>
      </w:r>
      <w:r w:rsidRPr="00827EEC">
        <w:rPr>
          <w:rFonts w:ascii="Helvetica" w:eastAsia="Times New Roman" w:hAnsi="Helvetica" w:cs="Helvetica"/>
          <w:color w:val="444444"/>
          <w:sz w:val="21"/>
          <w:szCs w:val="21"/>
          <w:lang w:eastAsia="ru-RU"/>
        </w:rPr>
        <w:br/>
        <w:t xml:space="preserve">6. </w:t>
      </w:r>
      <w:proofErr w:type="spellStart"/>
      <w:r w:rsidRPr="00827EEC">
        <w:rPr>
          <w:rFonts w:ascii="Helvetica" w:eastAsia="Times New Roman" w:hAnsi="Helvetica" w:cs="Helvetica"/>
          <w:color w:val="444444"/>
          <w:sz w:val="21"/>
          <w:szCs w:val="21"/>
          <w:lang w:eastAsia="ru-RU"/>
        </w:rPr>
        <w:t>Активнодвигательные</w:t>
      </w:r>
      <w:proofErr w:type="spellEnd"/>
      <w:r w:rsidRPr="00827EEC">
        <w:rPr>
          <w:rFonts w:ascii="Helvetica" w:eastAsia="Times New Roman" w:hAnsi="Helvetica" w:cs="Helvetica"/>
          <w:color w:val="444444"/>
          <w:sz w:val="21"/>
          <w:szCs w:val="21"/>
          <w:lang w:eastAsia="ru-RU"/>
        </w:rPr>
        <w:t xml:space="preserve"> виды туризма.</w:t>
      </w:r>
      <w:r w:rsidRPr="00827EEC">
        <w:rPr>
          <w:rFonts w:ascii="Helvetica" w:eastAsia="Times New Roman" w:hAnsi="Helvetica" w:cs="Helvetica"/>
          <w:color w:val="444444"/>
          <w:sz w:val="21"/>
          <w:szCs w:val="21"/>
          <w:lang w:eastAsia="ru-RU"/>
        </w:rPr>
        <w:br/>
        <w:t>7. Закаливание организма.</w:t>
      </w:r>
      <w:r w:rsidRPr="00827EEC">
        <w:rPr>
          <w:rFonts w:ascii="Helvetica" w:eastAsia="Times New Roman" w:hAnsi="Helvetica" w:cs="Helvetica"/>
          <w:color w:val="444444"/>
          <w:sz w:val="21"/>
          <w:szCs w:val="21"/>
          <w:lang w:eastAsia="ru-RU"/>
        </w:rPr>
        <w:br/>
        <w:t>8. Личная гигиена.</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1.2. Особенности профессии учителя физической культуры</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 xml:space="preserve">Основная задача преподавателя физической культуры — выполнение трех функций: обучающая, воспитывающая и организующая, которые должны восприниматься в единстве. Главные профессиональные качества, которыми должен обладать преподаватель физической культуры — это интуиция, эрудиция, педагогическое мышление, умение импровизировать, оптимизм, наблюдательность, настойчивость, находчивость, организаторские и коммуникативные способности, внимательность, высокий уровень </w:t>
      </w:r>
      <w:r w:rsidRPr="00827EEC">
        <w:rPr>
          <w:rFonts w:ascii="Helvetica" w:eastAsia="Times New Roman" w:hAnsi="Helvetica" w:cs="Helvetica"/>
          <w:color w:val="444444"/>
          <w:sz w:val="21"/>
          <w:szCs w:val="21"/>
          <w:lang w:eastAsia="ru-RU"/>
        </w:rPr>
        <w:lastRenderedPageBreak/>
        <w:t>эмоциональной устойчивости, спортивные навыки и физическое здоровье. Учителю физической культуры предстоит проводить уроки, организовывать различные соревнования, вести всю учебную документацию по предмету, проставлять оценки, контролировать успеваемость, посещаемость учащихся, принимать участие в итоговых аттестациях. Учитывая то, что далеко не всем детям дано хорошее физическое здоровье, прекрасная форма, педагог должен уметь не переходить тонкую грань, за которой польза превращается во вред. Так, если ребенок утверждает, что не может чего-то сделать, учитель должен почувствовать, действительно ли это так или есть смысл убедить ученика попробовать свои силы, перебороть страх или неумение, стеснение и добиться высокого результата. По сравнению с учителями других специальностей учитель физической культуры работает в специфических условиях. В психологии физического воспитания их делят на три группы: условия психической напряженности, условия физической нагрузки и </w:t>
      </w:r>
      <w:proofErr w:type="spellStart"/>
      <w:r w:rsidRPr="00827EEC">
        <w:rPr>
          <w:rFonts w:ascii="Helvetica" w:eastAsia="Times New Roman" w:hAnsi="Helvetica" w:cs="Helvetica"/>
          <w:color w:val="444444"/>
          <w:sz w:val="21"/>
          <w:szCs w:val="21"/>
          <w:lang w:eastAsia="ru-RU"/>
        </w:rPr>
        <w:t>ус¬ловия</w:t>
      </w:r>
      <w:proofErr w:type="spellEnd"/>
      <w:r w:rsidRPr="00827EEC">
        <w:rPr>
          <w:rFonts w:ascii="Helvetica" w:eastAsia="Times New Roman" w:hAnsi="Helvetica" w:cs="Helvetica"/>
          <w:color w:val="444444"/>
          <w:sz w:val="21"/>
          <w:szCs w:val="21"/>
          <w:lang w:eastAsia="ru-RU"/>
        </w:rPr>
        <w:t>, связанные с </w:t>
      </w:r>
      <w:proofErr w:type="spellStart"/>
      <w:r w:rsidRPr="00827EEC">
        <w:rPr>
          <w:rFonts w:ascii="Helvetica" w:eastAsia="Times New Roman" w:hAnsi="Helvetica" w:cs="Helvetica"/>
          <w:color w:val="444444"/>
          <w:sz w:val="21"/>
          <w:szCs w:val="21"/>
          <w:lang w:eastAsia="ru-RU"/>
        </w:rPr>
        <w:t>внешнесредовыми</w:t>
      </w:r>
      <w:proofErr w:type="spellEnd"/>
      <w:r w:rsidRPr="00827EEC">
        <w:rPr>
          <w:rFonts w:ascii="Helvetica" w:eastAsia="Times New Roman" w:hAnsi="Helvetica" w:cs="Helvetica"/>
          <w:color w:val="444444"/>
          <w:sz w:val="21"/>
          <w:szCs w:val="21"/>
          <w:lang w:eastAsia="ru-RU"/>
        </w:rPr>
        <w:t xml:space="preserve"> факторами.</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Условия психической напряженности:</w:t>
      </w:r>
    </w:p>
    <w:p w:rsidR="00B13D71" w:rsidRPr="00827EEC" w:rsidRDefault="00B13D71" w:rsidP="00B13D71">
      <w:pPr>
        <w:numPr>
          <w:ilvl w:val="0"/>
          <w:numId w:val="1"/>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шум от криков занимающихся (особенно на занятиях с младшими школьниками), который отличается прерывистостью и высокими тонами, вызывает психическое утомление у учителя;</w:t>
      </w:r>
    </w:p>
    <w:p w:rsidR="00B13D71" w:rsidRPr="00827EEC" w:rsidRDefault="00B13D71" w:rsidP="00B13D71">
      <w:pPr>
        <w:numPr>
          <w:ilvl w:val="0"/>
          <w:numId w:val="1"/>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необходимость переключения с одной возрастной группы на другую;</w:t>
      </w:r>
    </w:p>
    <w:p w:rsidR="00B13D71" w:rsidRPr="00827EEC" w:rsidRDefault="00B13D71" w:rsidP="00B13D71">
      <w:pPr>
        <w:numPr>
          <w:ilvl w:val="0"/>
          <w:numId w:val="1"/>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значительная нагрузка на речевой аппарат и голосовые связки;</w:t>
      </w:r>
    </w:p>
    <w:p w:rsidR="00B13D71" w:rsidRPr="00827EEC" w:rsidRDefault="00B13D71" w:rsidP="00B13D71">
      <w:pPr>
        <w:numPr>
          <w:ilvl w:val="0"/>
          <w:numId w:val="1"/>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ответственность за жизнь и здоровье учеников, так как занятия физическими упражнениями отличаются высокой степенью риска в получении травм.</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Условия физической нагрузки:</w:t>
      </w:r>
    </w:p>
    <w:p w:rsidR="00B13D71" w:rsidRPr="00827EEC" w:rsidRDefault="00B13D71" w:rsidP="00B13D71">
      <w:pPr>
        <w:numPr>
          <w:ilvl w:val="0"/>
          <w:numId w:val="2"/>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необходимость показывать физические упражнения;</w:t>
      </w:r>
    </w:p>
    <w:p w:rsidR="00B13D71" w:rsidRPr="00827EEC" w:rsidRDefault="00B13D71" w:rsidP="00B13D71">
      <w:pPr>
        <w:numPr>
          <w:ilvl w:val="0"/>
          <w:numId w:val="2"/>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осуществление физических действий совместно с учениками (особенно в походах);</w:t>
      </w:r>
    </w:p>
    <w:p w:rsidR="00B13D71" w:rsidRPr="00827EEC" w:rsidRDefault="00B13D71" w:rsidP="00B13D71">
      <w:pPr>
        <w:numPr>
          <w:ilvl w:val="0"/>
          <w:numId w:val="2"/>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необходимость страховать учеников, выполняющих физические упражнения.</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Условия, связанные с </w:t>
      </w:r>
      <w:proofErr w:type="spellStart"/>
      <w:r w:rsidRPr="00827EEC">
        <w:rPr>
          <w:rFonts w:ascii="Helvetica" w:eastAsia="Times New Roman" w:hAnsi="Helvetica" w:cs="Helvetica"/>
          <w:b/>
          <w:bCs/>
          <w:color w:val="444444"/>
          <w:sz w:val="21"/>
          <w:szCs w:val="21"/>
          <w:lang w:eastAsia="ru-RU"/>
        </w:rPr>
        <w:t>внешнесредовыми</w:t>
      </w:r>
      <w:proofErr w:type="spellEnd"/>
      <w:r w:rsidRPr="00827EEC">
        <w:rPr>
          <w:rFonts w:ascii="Helvetica" w:eastAsia="Times New Roman" w:hAnsi="Helvetica" w:cs="Helvetica"/>
          <w:b/>
          <w:bCs/>
          <w:color w:val="444444"/>
          <w:sz w:val="21"/>
          <w:szCs w:val="21"/>
          <w:lang w:eastAsia="ru-RU"/>
        </w:rPr>
        <w:t xml:space="preserve"> факторами:</w:t>
      </w:r>
    </w:p>
    <w:p w:rsidR="00B13D71" w:rsidRPr="00827EEC" w:rsidRDefault="00B13D71" w:rsidP="00B13D71">
      <w:pPr>
        <w:numPr>
          <w:ilvl w:val="0"/>
          <w:numId w:val="3"/>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климатические и погодные условия при занятиях на открытом воздухе;</w:t>
      </w:r>
    </w:p>
    <w:p w:rsidR="00B13D71" w:rsidRPr="00827EEC" w:rsidRDefault="00B13D71" w:rsidP="00B13D71">
      <w:pPr>
        <w:numPr>
          <w:ilvl w:val="0"/>
          <w:numId w:val="3"/>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санитарно-гигиеническое состояние спортивных классов, залов.</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На протяжении последних лет участились случаи, когда во время уроков физической культуры детям становится плохо, поэтому сегодня к педагогам предъявляют повышение требования. Приветствуется, если преподаватель физкультуры обладает медицинским образованием, имеет опыт работы в сфере фитнеса, профессионального спорта. Только профессионал сможет точно определить оптимальный уровень нагрузки для каждого из учеников, увидит, если что-то не в порядке, окажет первую медицинскую помощь в случае необходимости.</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1.3. Авторитет учителя физической культуры</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Авторитет учителя формируется в процессе его педагогической деятельности, поэтому именно авторитет следует считать вторичным компонентом профессионального мастерства педагога. Придя работать в школу, молодой специалист начинает завоевывать себе авторитет. Для правильной организации этого процесса важно знать, что может определить авторитет учителя физической культуры.</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Авторитет учителя физической культуры слагается из ряда компонентов</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Авторитет профессионала</w:t>
      </w:r>
      <w:r w:rsidRPr="00827EEC">
        <w:rPr>
          <w:rFonts w:ascii="Helvetica" w:eastAsia="Times New Roman" w:hAnsi="Helvetica" w:cs="Helvetica"/>
          <w:color w:val="444444"/>
          <w:sz w:val="21"/>
          <w:szCs w:val="21"/>
          <w:lang w:eastAsia="ru-RU"/>
        </w:rPr>
        <w:t> зависит от знаний и умений в области физической культуры и спорта. Очень важен и статус учителя как спортсмена в прошлом.</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lastRenderedPageBreak/>
        <w:t>Авторитет возраста </w:t>
      </w:r>
      <w:r w:rsidRPr="00827EEC">
        <w:rPr>
          <w:rFonts w:ascii="Helvetica" w:eastAsia="Times New Roman" w:hAnsi="Helvetica" w:cs="Helvetica"/>
          <w:color w:val="444444"/>
          <w:sz w:val="21"/>
          <w:szCs w:val="21"/>
          <w:lang w:eastAsia="ru-RU"/>
        </w:rPr>
        <w:t>определяется тем, что учитель для школьников всегда должен оставаться старшим товарищем, человеком с большим опытом.</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Авторитет должности</w:t>
      </w:r>
      <w:r w:rsidRPr="00827EEC">
        <w:rPr>
          <w:rFonts w:ascii="Helvetica" w:eastAsia="Times New Roman" w:hAnsi="Helvetica" w:cs="Helvetica"/>
          <w:color w:val="444444"/>
          <w:sz w:val="21"/>
          <w:szCs w:val="21"/>
          <w:lang w:eastAsia="ru-RU"/>
        </w:rPr>
        <w:t> (статус учителя как педагога) дополняется психолого-педагогическими знаниями и умениями учителя.</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Нравственный авторитет</w:t>
      </w:r>
      <w:r w:rsidRPr="00827EEC">
        <w:rPr>
          <w:rFonts w:ascii="Helvetica" w:eastAsia="Times New Roman" w:hAnsi="Helvetica" w:cs="Helvetica"/>
          <w:color w:val="444444"/>
          <w:sz w:val="21"/>
          <w:szCs w:val="21"/>
          <w:lang w:eastAsia="ru-RU"/>
        </w:rPr>
        <w:t> (авторитет учителя как личности) создается, во-первых, формой внешнего поведения, соответствующего образу педагога, учителя, во-вторых, действительным соответствием приписываемых себе личностных характеристик как учителю особенностям своего «Я».</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Авторитет дружбы</w:t>
      </w:r>
      <w:r w:rsidRPr="00827EEC">
        <w:rPr>
          <w:rFonts w:ascii="Helvetica" w:eastAsia="Times New Roman" w:hAnsi="Helvetica" w:cs="Helvetica"/>
          <w:color w:val="444444"/>
          <w:sz w:val="21"/>
          <w:szCs w:val="21"/>
          <w:lang w:eastAsia="ru-RU"/>
        </w:rPr>
        <w:t> может возникнуть в том случае, когда учитель позволяет ученикам обращаться к себе как к помощнику, деловому партнеру. Важно, чтобы взаимоотношения учителя с учениками не перешли в «панибратство», поэтому между ними должна соблюдаться определенная дистанция.</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Авторитет уступчивости</w:t>
      </w:r>
      <w:r w:rsidRPr="00827EEC">
        <w:rPr>
          <w:rFonts w:ascii="Helvetica" w:eastAsia="Times New Roman" w:hAnsi="Helvetica" w:cs="Helvetica"/>
          <w:color w:val="444444"/>
          <w:sz w:val="21"/>
          <w:szCs w:val="21"/>
          <w:lang w:eastAsia="ru-RU"/>
        </w:rPr>
        <w:t> (доброты) выражается в том, что, например, учитель, уступая школьникам на уроке, решает играть с ними в баскетбол вместо прохождения программного материала.</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color w:val="444444"/>
          <w:sz w:val="21"/>
          <w:szCs w:val="21"/>
          <w:lang w:eastAsia="ru-RU"/>
        </w:rPr>
        <w:t>2.3 Полезные советы выбирающему профессию</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Выбор профессии — сложный и ответственный шаг в твоей жизни. Не предоставляй выбор своей будущей профессии случаю. Пользуйся информацией профессионалов.</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Профессию надо выбирать обдуманно, с учетом своих способностей, внутренних убеждений (только равнодушные идут куда придется), реальных возможностей, взвесив все «за» и «против».</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С этой целью</w:t>
      </w:r>
    </w:p>
    <w:p w:rsidR="00B13D71" w:rsidRPr="00827EEC" w:rsidRDefault="00B13D71" w:rsidP="00B13D71">
      <w:pPr>
        <w:numPr>
          <w:ilvl w:val="0"/>
          <w:numId w:val="4"/>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Изучи глубже самого себя: 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w:t>
      </w:r>
    </w:p>
    <w:p w:rsidR="00B13D71" w:rsidRPr="00827EEC" w:rsidRDefault="00B13D71" w:rsidP="00B13D71">
      <w:pPr>
        <w:numPr>
          <w:ilvl w:val="0"/>
          <w:numId w:val="5"/>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Подумай, какие у тебя сильные и слабые стороны, главные и второстепенные качества.</w:t>
      </w:r>
    </w:p>
    <w:p w:rsidR="00B13D71" w:rsidRPr="00827EEC" w:rsidRDefault="00B13D71" w:rsidP="00B13D71">
      <w:pPr>
        <w:numPr>
          <w:ilvl w:val="0"/>
          <w:numId w:val="6"/>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Ознакомься с профессиями, которые соответствуют твоим интересам и способностям. Прочти побольше книг, статей, журналов. Наметь предварительно избираемую профессию или группу родственных профессий.</w:t>
      </w:r>
    </w:p>
    <w:p w:rsidR="00B13D71" w:rsidRPr="00827EEC" w:rsidRDefault="00B13D71" w:rsidP="00B13D71">
      <w:pPr>
        <w:numPr>
          <w:ilvl w:val="0"/>
          <w:numId w:val="7"/>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Побеседуй с представителями избираемых Профессий, постарайся побывать на рабочем месте этих специалистов, ознакомься с характером и условиями труда. Продумай, как, где и когда можно попробовать свои силы в этом деле практически — и действуй!</w:t>
      </w:r>
    </w:p>
    <w:p w:rsidR="00B13D71" w:rsidRPr="00827EEC" w:rsidRDefault="00B13D71" w:rsidP="00B13D71">
      <w:pPr>
        <w:numPr>
          <w:ilvl w:val="0"/>
          <w:numId w:val="8"/>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Ознакомься с учебными заведениями, в которых можно получить избранную профессию.</w:t>
      </w:r>
    </w:p>
    <w:p w:rsidR="00B13D71" w:rsidRPr="00827EEC" w:rsidRDefault="00B13D71" w:rsidP="00B13D71">
      <w:pPr>
        <w:numPr>
          <w:ilvl w:val="0"/>
          <w:numId w:val="9"/>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Сопоставь свои личные качества и возможности с характером той профессии, которую ты выбрал.</w:t>
      </w:r>
    </w:p>
    <w:p w:rsidR="00B13D71" w:rsidRPr="00827EEC" w:rsidRDefault="00B13D71" w:rsidP="00B13D71">
      <w:pPr>
        <w:numPr>
          <w:ilvl w:val="0"/>
          <w:numId w:val="10"/>
        </w:numPr>
        <w:shd w:val="clear" w:color="auto" w:fill="FFFFFF"/>
        <w:spacing w:before="100" w:beforeAutospacing="1" w:after="100" w:afterAutospacing="1" w:line="240" w:lineRule="auto"/>
        <w:ind w:left="150"/>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Приняв решение, не отступай перед трудностями. Будь настойчив в достижении намеченных целей.</w:t>
      </w:r>
    </w:p>
    <w:p w:rsidR="00B13D71" w:rsidRPr="00827EEC" w:rsidRDefault="00B13D71" w:rsidP="00B13D71">
      <w:pPr>
        <w:shd w:val="clear" w:color="auto" w:fill="FFFFFF"/>
        <w:spacing w:after="120" w:line="332" w:lineRule="atLeast"/>
        <w:outlineLvl w:val="2"/>
        <w:rPr>
          <w:rFonts w:ascii="Helvetica" w:eastAsia="Times New Roman" w:hAnsi="Helvetica" w:cs="Helvetica"/>
          <w:color w:val="181818"/>
          <w:spacing w:val="-15"/>
          <w:sz w:val="26"/>
          <w:szCs w:val="26"/>
          <w:lang w:eastAsia="ru-RU"/>
        </w:rPr>
      </w:pPr>
      <w:r w:rsidRPr="00827EEC">
        <w:rPr>
          <w:rFonts w:ascii="Helvetica" w:eastAsia="Times New Roman" w:hAnsi="Helvetica" w:cs="Helvetica"/>
          <w:color w:val="181818"/>
          <w:spacing w:val="-15"/>
          <w:sz w:val="26"/>
          <w:szCs w:val="26"/>
          <w:lang w:eastAsia="ru-RU"/>
        </w:rPr>
        <w:t>Заключение</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Pr>
          <w:rFonts w:ascii="Helvetica" w:eastAsia="Times New Roman" w:hAnsi="Helvetica" w:cs="Helvetica"/>
          <w:color w:val="444444"/>
          <w:sz w:val="21"/>
          <w:szCs w:val="21"/>
          <w:lang w:eastAsia="ru-RU"/>
        </w:rPr>
        <w:t xml:space="preserve"> </w:t>
      </w:r>
      <w:bookmarkStart w:id="0" w:name="_GoBack"/>
      <w:bookmarkEnd w:id="0"/>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lastRenderedPageBreak/>
        <w:t>Теперь я точно знаю личностные требования к учителю физической культуры. Я </w:t>
      </w:r>
      <w:r w:rsidRPr="00827EEC">
        <w:rPr>
          <w:rFonts w:ascii="Helvetica" w:eastAsia="Times New Roman" w:hAnsi="Helvetica" w:cs="Helvetica"/>
          <w:color w:val="444444"/>
          <w:sz w:val="21"/>
          <w:szCs w:val="21"/>
          <w:lang w:eastAsia="ru-RU"/>
        </w:rPr>
        <w:t>по-прежнему</w:t>
      </w:r>
      <w:r w:rsidRPr="00827EEC">
        <w:rPr>
          <w:rFonts w:ascii="Helvetica" w:eastAsia="Times New Roman" w:hAnsi="Helvetica" w:cs="Helvetica"/>
          <w:color w:val="444444"/>
          <w:sz w:val="21"/>
          <w:szCs w:val="21"/>
          <w:lang w:eastAsia="ru-RU"/>
        </w:rPr>
        <w:t xml:space="preserve"> с удовольствием занимаюсь спортом, участвую во всех соревнованиях, как за честь класса, так и за честь школы, района и области.</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По окончании школы я сделаю свой выбор, и свяжу свою судьбу с физкультурой, да именно с физкультурой, т. к. спорт и здоровый образ жизни основа развития человека.</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color w:val="444444"/>
          <w:sz w:val="21"/>
          <w:szCs w:val="21"/>
          <w:lang w:eastAsia="ru-RU"/>
        </w:rPr>
        <w:t>И именно ко мне и тысячам моих сверстников обращается Глава государства в своем послании Стратегия «Казахстан-2050»</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i/>
          <w:iCs/>
          <w:color w:val="444444"/>
          <w:sz w:val="21"/>
          <w:szCs w:val="21"/>
          <w:lang w:eastAsia="ru-RU"/>
        </w:rPr>
        <w:t>«Я обращаюсь к нашей молодежи. Вы воспитаны в условиях независимости — того, чего не было у нас. Ваше новое независимое мышление — это фактор, который поведет страну к новым целям, кажущимся нам сегодня далекими и недосягаемыми. Вы — воплощение всех наших надежд на будущее. Все что делается нами сегодня, — делается для вас. Большинству из вас столько же лет, сколько и нашему независимому Казахстану. А к 2050 году вы уже зрелые граждане, принявшие участие в исполнении этой программы. Дальнейший путь страны определять вам.</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i/>
          <w:iCs/>
          <w:color w:val="444444"/>
          <w:sz w:val="21"/>
          <w:szCs w:val="21"/>
          <w:lang w:eastAsia="ru-RU"/>
        </w:rPr>
        <w:t>Я верю в вас. Я верю, что новый исторический шанс не будет нами упущен»</w:t>
      </w:r>
    </w:p>
    <w:p w:rsidR="00B13D71" w:rsidRPr="00827EEC" w:rsidRDefault="00B13D71" w:rsidP="00B13D71">
      <w:pPr>
        <w:shd w:val="clear" w:color="auto" w:fill="FFFFFF"/>
        <w:spacing w:after="300" w:line="240" w:lineRule="auto"/>
        <w:rPr>
          <w:rFonts w:ascii="Helvetica" w:eastAsia="Times New Roman" w:hAnsi="Helvetica" w:cs="Helvetica"/>
          <w:color w:val="444444"/>
          <w:sz w:val="21"/>
          <w:szCs w:val="21"/>
          <w:lang w:eastAsia="ru-RU"/>
        </w:rPr>
      </w:pPr>
      <w:r w:rsidRPr="00827EEC">
        <w:rPr>
          <w:rFonts w:ascii="Helvetica" w:eastAsia="Times New Roman" w:hAnsi="Helvetica" w:cs="Helvetica"/>
          <w:b/>
          <w:bCs/>
          <w:i/>
          <w:iCs/>
          <w:color w:val="444444"/>
          <w:sz w:val="21"/>
          <w:szCs w:val="21"/>
          <w:lang w:eastAsia="ru-RU"/>
        </w:rPr>
        <w:t>Н. А. Назарбаев</w:t>
      </w:r>
    </w:p>
    <w:p w:rsidR="003D20FB" w:rsidRDefault="003D20FB"/>
    <w:sectPr w:rsidR="003D2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71D86"/>
    <w:multiLevelType w:val="multilevel"/>
    <w:tmpl w:val="B0C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25619"/>
    <w:multiLevelType w:val="multilevel"/>
    <w:tmpl w:val="9FD4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135AD"/>
    <w:multiLevelType w:val="multilevel"/>
    <w:tmpl w:val="E1A0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B028F"/>
    <w:multiLevelType w:val="multilevel"/>
    <w:tmpl w:val="920A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A7220"/>
    <w:multiLevelType w:val="multilevel"/>
    <w:tmpl w:val="FB3E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FD45E9"/>
    <w:multiLevelType w:val="multilevel"/>
    <w:tmpl w:val="600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A19EA"/>
    <w:multiLevelType w:val="multilevel"/>
    <w:tmpl w:val="9276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B4A6A"/>
    <w:multiLevelType w:val="multilevel"/>
    <w:tmpl w:val="16D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071D8"/>
    <w:multiLevelType w:val="multilevel"/>
    <w:tmpl w:val="809C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5086F"/>
    <w:multiLevelType w:val="multilevel"/>
    <w:tmpl w:val="899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8"/>
  </w:num>
  <w:num w:numId="5">
    <w:abstractNumId w:val="5"/>
  </w:num>
  <w:num w:numId="6">
    <w:abstractNumId w:val="7"/>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71"/>
    <w:rsid w:val="003D20FB"/>
    <w:rsid w:val="00B1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9D753-09D3-4B7E-A412-34A164E7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2018-09-07T07:04:00Z</dcterms:created>
  <dcterms:modified xsi:type="dcterms:W3CDTF">2018-09-07T07:07:00Z</dcterms:modified>
</cp:coreProperties>
</file>