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Развитие речи младших школьников.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E95275">
        <w:rPr>
          <w:b/>
          <w:bCs/>
          <w:color w:val="000000"/>
          <w:sz w:val="28"/>
          <w:szCs w:val="28"/>
        </w:rPr>
        <w:t>: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Научить применять различные методы, приёмы и формы по развити</w:t>
      </w:r>
      <w:r w:rsidR="00CB0A17">
        <w:rPr>
          <w:color w:val="000000"/>
          <w:sz w:val="28"/>
          <w:szCs w:val="28"/>
        </w:rPr>
        <w:t>ю речи с младшими школьниками; о</w:t>
      </w:r>
      <w:r w:rsidRPr="00E95275">
        <w:rPr>
          <w:color w:val="000000"/>
          <w:sz w:val="28"/>
          <w:szCs w:val="28"/>
        </w:rPr>
        <w:t>своение и отработка практических умений.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Задачи</w:t>
      </w:r>
      <w:r w:rsidRPr="00E95275">
        <w:rPr>
          <w:color w:val="000000"/>
          <w:sz w:val="28"/>
          <w:szCs w:val="28"/>
        </w:rPr>
        <w:t>:</w:t>
      </w:r>
    </w:p>
    <w:p w:rsidR="00E95275" w:rsidRPr="00E95275" w:rsidRDefault="00E95275" w:rsidP="00CB0A1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 xml:space="preserve">Передача своего опыта, форм, методов, приёмов педагогической </w:t>
      </w:r>
      <w:r w:rsidR="00CB0A17">
        <w:rPr>
          <w:color w:val="000000"/>
          <w:sz w:val="28"/>
          <w:szCs w:val="28"/>
        </w:rPr>
        <w:t>деятельности;</w:t>
      </w:r>
    </w:p>
    <w:p w:rsidR="00E95275" w:rsidRPr="00E95275" w:rsidRDefault="00CB0A17" w:rsidP="00CB0A1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95275" w:rsidRPr="00E95275">
        <w:rPr>
          <w:color w:val="000000"/>
          <w:sz w:val="28"/>
          <w:szCs w:val="28"/>
        </w:rPr>
        <w:t>оздание условий для развития профессионализма его участников на основе рефлексии собственного педагогического мастерства, обмен опытом работы.</w:t>
      </w:r>
    </w:p>
    <w:p w:rsidR="00E95275" w:rsidRPr="00E95275" w:rsidRDefault="00E95275" w:rsidP="00CB0A1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95275">
        <w:rPr>
          <w:color w:val="000000"/>
          <w:sz w:val="28"/>
          <w:szCs w:val="28"/>
        </w:rPr>
        <w:t>Каждый, кто знаком с проблемами изучения русского языка в начальных классах, знает, какое большое значение придает школа развитию речи учащихся. Новый образовательный стандарт предусматрив</w:t>
      </w:r>
      <w:r>
        <w:rPr>
          <w:color w:val="000000"/>
          <w:sz w:val="28"/>
          <w:szCs w:val="28"/>
        </w:rPr>
        <w:t>ает развитие коммуникативных навыков</w:t>
      </w:r>
      <w:r w:rsidRPr="00E95275">
        <w:rPr>
          <w:color w:val="000000"/>
          <w:sz w:val="28"/>
          <w:szCs w:val="28"/>
        </w:rPr>
        <w:t>. А это и умение участвовать в диалоге на уроке и в жизненных ситуациях, и умение высказывать свою точку зрения на события и поступки, и умение оформлять свои мысли в устной и письменной речи с учетом жизненных ситуаций, и умение выполнять различные роли в группе, и умение сотрудничать в паре. Учителям хорошо известно, что многие дети испытывают существенные затруднения при выражении своих мыслей и чувств в связной форме. Письменные и устные высказывания младших школьников нередко отличаются бедностью мысли и языка, имеют композиционные недостатки, изобилуют многочисленными речевыми ошибками и погрешностями. Богатство речи в большой степени зависит от обогащения ребёнка новыми представлениями и понятиями, а хорошее владение языком, речью способствует успешному познанию связей и в природе, и в жизни вообще. Однако есть несколько условий, без которых речевая деятельность невоз</w:t>
      </w:r>
      <w:r w:rsidR="009A2336">
        <w:rPr>
          <w:color w:val="000000"/>
          <w:sz w:val="28"/>
          <w:szCs w:val="28"/>
        </w:rPr>
        <w:t xml:space="preserve">можна, а </w:t>
      </w:r>
      <w:bookmarkStart w:id="0" w:name="_GoBack"/>
      <w:bookmarkEnd w:id="0"/>
      <w:r w:rsidRPr="00E95275">
        <w:rPr>
          <w:color w:val="000000"/>
          <w:sz w:val="28"/>
          <w:szCs w:val="28"/>
        </w:rPr>
        <w:t>следовательно невозможно и успешное развитие речи учащихся. </w:t>
      </w:r>
      <w:r w:rsidRPr="00E95275">
        <w:rPr>
          <w:color w:val="000000"/>
          <w:sz w:val="28"/>
          <w:szCs w:val="28"/>
        </w:rPr>
        <w:br/>
        <w:t>Первое условие – потребность детей высказываться, второе – о чём нужно сказать, т. е. наличие содержания; третье – создание хорошей речевой среды. </w:t>
      </w:r>
      <w:r w:rsidRPr="00E95275">
        <w:rPr>
          <w:color w:val="000000"/>
          <w:sz w:val="28"/>
          <w:szCs w:val="28"/>
        </w:rPr>
        <w:br/>
        <w:t>Язык усваивается ребёнком в общении, в процессе речевой деятельности. Но этого, конечно, недостаточно. </w:t>
      </w:r>
      <w:r w:rsidRPr="00E95275">
        <w:rPr>
          <w:color w:val="000000"/>
          <w:sz w:val="28"/>
          <w:szCs w:val="28"/>
        </w:rPr>
        <w:br/>
        <w:t>Успехи учащихся в связной речи обеспечивают и в большей мере определяют успех в работе по всем предметам, в частности, способствуют формированию полноценного навыка чтения и повышению орфографической грамотности. </w:t>
      </w:r>
      <w:r w:rsidRPr="00E95275">
        <w:rPr>
          <w:color w:val="000000"/>
          <w:sz w:val="28"/>
          <w:szCs w:val="28"/>
        </w:rPr>
        <w:br/>
        <w:t>В настоящее время уже ни у кого не возникает сомнения в том, что молодое поколение должно быть готово к творческой деятельности, обладать поисковым мышлением, иметь высокий уровень интеллектуального развития. </w:t>
      </w:r>
      <w:r w:rsidRPr="00E95275">
        <w:rPr>
          <w:color w:val="000000"/>
          <w:sz w:val="28"/>
          <w:szCs w:val="28"/>
        </w:rPr>
        <w:br/>
        <w:t>Наиболее оптимальными были определены такие модели уроков по развитию речи и коммуникабельности, как творческое списывание, творческий диктант; творческое изложение; творческое сочинение; урок с опорой на презентацию, словари, справочники, энциклопедии, хрестоматии; творческие проектные и исследовательские уроки и аналогичные виды работ во внеурочной деятельности. </w:t>
      </w:r>
      <w:r w:rsidRPr="00E95275">
        <w:rPr>
          <w:color w:val="000000"/>
          <w:sz w:val="28"/>
          <w:szCs w:val="28"/>
        </w:rPr>
        <w:br/>
        <w:t>Все эти виды работ проводятся в определённой системе, начиная с таких, которые требуют от учащихся меньшей самостоятельности. Творческие изложения вырабатывают у учащихся умение самостоятельно излагать свои мысли, являются первыми ступеньками к сочинению. </w:t>
      </w:r>
      <w:r w:rsidRPr="00E95275">
        <w:rPr>
          <w:color w:val="000000"/>
          <w:sz w:val="28"/>
          <w:szCs w:val="28"/>
        </w:rPr>
        <w:br/>
        <w:t xml:space="preserve">Внеурочная деятельность в начальной школе направлена на достижение результатов освоения основной образовательной программы. Но в первую очередь – это </w:t>
      </w:r>
      <w:r w:rsidRPr="00E95275">
        <w:rPr>
          <w:color w:val="000000"/>
          <w:sz w:val="28"/>
          <w:szCs w:val="28"/>
        </w:rPr>
        <w:lastRenderedPageBreak/>
        <w:t>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добывать эти знания, действовать, принимать решения. Для достижения этой задачи в школе организованы различные кружки, клубы, сек</w:t>
      </w:r>
      <w:r>
        <w:rPr>
          <w:color w:val="000000"/>
          <w:sz w:val="28"/>
          <w:szCs w:val="28"/>
        </w:rPr>
        <w:t xml:space="preserve">ции внеурочной деятельности. </w:t>
      </w:r>
      <w:r w:rsidRPr="00E95275">
        <w:rPr>
          <w:color w:val="000000"/>
          <w:sz w:val="28"/>
          <w:szCs w:val="28"/>
        </w:rPr>
        <w:t xml:space="preserve"> 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i/>
          <w:iCs/>
          <w:color w:val="000000"/>
          <w:sz w:val="28"/>
          <w:szCs w:val="28"/>
        </w:rPr>
        <w:t>1. Фонетическая зарядка.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Как дудят в дудочку?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( Ду-ду-ду…)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Как жужжит шмель?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( Ж-ж-ж…)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i/>
          <w:iCs/>
          <w:color w:val="000000"/>
          <w:sz w:val="28"/>
          <w:szCs w:val="28"/>
        </w:rPr>
        <w:t>2. Чистоговорки:</w:t>
      </w:r>
    </w:p>
    <w:p w:rsid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На-на-на – высока у нас сос…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Ло-ло-ло - на улице теп..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Ла-ла-ла – вот лопата и пи..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Ча-ча-ча – на столе горит све..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Жи-жи-жи – над водой кружат стри…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Крур-крир-саморир-рики-брики-кальтаир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На часок мы заш-ш-ш-шли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К черепаш-ш-ш-шке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Черепаш-ш-ш-шка подала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Чайник, чаш-ш-ш-шки.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bCs/>
          <w:i/>
          <w:iCs/>
          <w:color w:val="000000"/>
          <w:sz w:val="28"/>
          <w:szCs w:val="28"/>
        </w:rPr>
        <w:t>3.Скороговорки: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- Пилил Филипп полено из лип. Притупил пилу Филипп.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Лена искала булавку,</w:t>
      </w:r>
      <w:r w:rsidRPr="00E95275">
        <w:rPr>
          <w:color w:val="000000"/>
          <w:sz w:val="28"/>
          <w:szCs w:val="28"/>
        </w:rPr>
        <w:br/>
        <w:t>А булавка упала под лавку.</w:t>
      </w:r>
      <w:r w:rsidRPr="00E95275">
        <w:rPr>
          <w:color w:val="000000"/>
          <w:sz w:val="28"/>
          <w:szCs w:val="28"/>
        </w:rPr>
        <w:br/>
        <w:t>Под лавку залезть было лень,</w:t>
      </w:r>
      <w:r w:rsidRPr="00E95275">
        <w:rPr>
          <w:color w:val="000000"/>
          <w:sz w:val="28"/>
          <w:szCs w:val="28"/>
        </w:rPr>
        <w:br/>
        <w:t>Искала булавку весь день.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В поле полет Фрося просо,</w:t>
      </w:r>
      <w:r w:rsidRPr="00E95275">
        <w:rPr>
          <w:color w:val="000000"/>
          <w:sz w:val="28"/>
          <w:szCs w:val="28"/>
        </w:rPr>
        <w:br/>
        <w:t>Сорняки выносит Фрося.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Кота Потап по лапе хлопал,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И от Потапа кот утопал.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Раз, два, три, четыре.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Сосчитаем дыры в сыре.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Если в сыре много дыр,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Значит, вкусным будет сыр,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Если в нем одна дыра,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Значит, вкусным был вчера.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b/>
          <w:color w:val="000000"/>
          <w:sz w:val="28"/>
          <w:szCs w:val="28"/>
        </w:rPr>
        <w:t>Раз-два, раз-два, раз-два-три!</w:t>
      </w:r>
      <w:r w:rsidRPr="00E95275">
        <w:rPr>
          <w:color w:val="000000"/>
          <w:sz w:val="28"/>
          <w:szCs w:val="28"/>
        </w:rPr>
        <w:t xml:space="preserve"> Вслед за мною говори: «В понедельник, вторник, среду в гости к бабушке поеду,</w:t>
      </w:r>
    </w:p>
    <w:p w:rsidR="00E95275" w:rsidRPr="00E95275" w:rsidRDefault="00E95275" w:rsidP="00D95EE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А в четверг и в пятницу санки к дому катятся</w:t>
      </w:r>
      <w:r>
        <w:rPr>
          <w:color w:val="000000"/>
          <w:sz w:val="28"/>
          <w:szCs w:val="28"/>
        </w:rPr>
        <w:t>.</w:t>
      </w:r>
      <w:r w:rsidR="009A2336">
        <w:rPr>
          <w:color w:val="000000"/>
          <w:sz w:val="28"/>
          <w:szCs w:val="28"/>
        </w:rPr>
        <w:t xml:space="preserve"> </w:t>
      </w:r>
      <w:r w:rsidRPr="00E95275">
        <w:rPr>
          <w:color w:val="000000"/>
          <w:sz w:val="28"/>
          <w:szCs w:val="28"/>
        </w:rPr>
        <w:t>За субботой – воскресенье, В этот день пекут печенье. Раз-два, раз-два, раз-два-три!</w:t>
      </w:r>
    </w:p>
    <w:p w:rsidR="00E95275" w:rsidRPr="00E95275" w:rsidRDefault="00E95275" w:rsidP="00D95EE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Всю считалку повтори!»</w:t>
      </w:r>
    </w:p>
    <w:p w:rsidR="00E95275" w:rsidRPr="00E95275" w:rsidRDefault="00E95275" w:rsidP="00D95EE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Упражнение в переносе логического ударения</w:t>
      </w:r>
    </w:p>
    <w:p w:rsidR="00E95275" w:rsidRPr="00E95275" w:rsidRDefault="00E95275" w:rsidP="00E9527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Шесть</w:t>
      </w:r>
      <w:r w:rsidRPr="00E95275">
        <w:rPr>
          <w:color w:val="000000"/>
          <w:sz w:val="28"/>
          <w:szCs w:val="28"/>
        </w:rPr>
        <w:t> мышат в камышах шуршат.</w:t>
      </w:r>
    </w:p>
    <w:p w:rsidR="00E95275" w:rsidRPr="00E95275" w:rsidRDefault="00E95275" w:rsidP="00E9527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Шесть </w:t>
      </w:r>
      <w:r w:rsidRPr="00E95275">
        <w:rPr>
          <w:b/>
          <w:bCs/>
          <w:color w:val="000000"/>
          <w:sz w:val="28"/>
          <w:szCs w:val="28"/>
        </w:rPr>
        <w:t>мышат</w:t>
      </w:r>
      <w:r w:rsidRPr="00E95275">
        <w:rPr>
          <w:color w:val="000000"/>
          <w:sz w:val="28"/>
          <w:szCs w:val="28"/>
        </w:rPr>
        <w:t> в камышах шуршат.</w:t>
      </w:r>
    </w:p>
    <w:p w:rsidR="00E95275" w:rsidRPr="00E95275" w:rsidRDefault="00E95275" w:rsidP="00E9527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Шесть мышат </w:t>
      </w:r>
      <w:r w:rsidRPr="00E95275">
        <w:rPr>
          <w:b/>
          <w:bCs/>
          <w:color w:val="000000"/>
          <w:sz w:val="28"/>
          <w:szCs w:val="28"/>
        </w:rPr>
        <w:t>в камышах </w:t>
      </w:r>
      <w:r w:rsidRPr="00E95275">
        <w:rPr>
          <w:color w:val="000000"/>
          <w:sz w:val="28"/>
          <w:szCs w:val="28"/>
        </w:rPr>
        <w:t>шуршат.</w:t>
      </w:r>
    </w:p>
    <w:p w:rsidR="00E95275" w:rsidRPr="00E95275" w:rsidRDefault="00E95275" w:rsidP="00E95275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lastRenderedPageBreak/>
        <w:t>Шесть мышат в камышах </w:t>
      </w:r>
      <w:r w:rsidRPr="00E95275">
        <w:rPr>
          <w:b/>
          <w:bCs/>
          <w:color w:val="000000"/>
          <w:sz w:val="28"/>
          <w:szCs w:val="28"/>
        </w:rPr>
        <w:t>шуршат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Проведение игры </w:t>
      </w:r>
      <w:r w:rsidRPr="00E95275">
        <w:rPr>
          <w:b/>
          <w:bCs/>
          <w:color w:val="000000"/>
          <w:sz w:val="28"/>
          <w:szCs w:val="28"/>
        </w:rPr>
        <w:br/>
        <w:t>" Я начну, а вы продолжите…"</w:t>
      </w:r>
    </w:p>
    <w:p w:rsidR="00E95275" w:rsidRPr="00E95275" w:rsidRDefault="00E95275" w:rsidP="00E95275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Плачет киска в коридоре.</w:t>
      </w:r>
      <w:r w:rsidRPr="00E95275">
        <w:rPr>
          <w:color w:val="000000"/>
          <w:sz w:val="28"/>
          <w:szCs w:val="28"/>
        </w:rPr>
        <w:br/>
        <w:t>У нее большое горе.</w:t>
      </w:r>
      <w:r w:rsidRPr="00E95275">
        <w:rPr>
          <w:color w:val="000000"/>
          <w:sz w:val="28"/>
          <w:szCs w:val="28"/>
        </w:rPr>
        <w:br/>
        <w:t>Злые люди бедной киске</w:t>
      </w:r>
      <w:r w:rsidRPr="00E95275">
        <w:rPr>
          <w:color w:val="000000"/>
          <w:sz w:val="28"/>
          <w:szCs w:val="28"/>
        </w:rPr>
        <w:br/>
        <w:t>Не дают украсть сосиски!</w:t>
      </w:r>
    </w:p>
    <w:p w:rsidR="00E95275" w:rsidRPr="00E95275" w:rsidRDefault="00E95275" w:rsidP="00E95275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Качу, лечу во весь опор.</w:t>
      </w:r>
      <w:r w:rsidRPr="00E95275">
        <w:rPr>
          <w:color w:val="000000"/>
          <w:sz w:val="28"/>
          <w:szCs w:val="28"/>
        </w:rPr>
        <w:br/>
        <w:t>Я сам шофер, я сам мотор.</w:t>
      </w:r>
      <w:r w:rsidRPr="00E95275">
        <w:rPr>
          <w:color w:val="000000"/>
          <w:sz w:val="28"/>
          <w:szCs w:val="28"/>
        </w:rPr>
        <w:br/>
        <w:t>Нажимаю на педаль</w:t>
      </w:r>
      <w:r w:rsidRPr="00E95275">
        <w:rPr>
          <w:color w:val="000000"/>
          <w:sz w:val="28"/>
          <w:szCs w:val="28"/>
        </w:rPr>
        <w:br/>
        <w:t>И машина мчится вдаль…</w:t>
      </w:r>
    </w:p>
    <w:p w:rsidR="00E95275" w:rsidRPr="00E95275" w:rsidRDefault="00E95275" w:rsidP="00E95275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Подарил мне папа льва,</w:t>
      </w:r>
      <w:r w:rsidRPr="00E95275">
        <w:rPr>
          <w:color w:val="000000"/>
          <w:sz w:val="28"/>
          <w:szCs w:val="28"/>
        </w:rPr>
        <w:br/>
        <w:t>Ох и струсил я сперва.</w:t>
      </w:r>
      <w:r w:rsidRPr="00E95275">
        <w:rPr>
          <w:color w:val="000000"/>
          <w:sz w:val="28"/>
          <w:szCs w:val="28"/>
        </w:rPr>
        <w:br/>
        <w:t>Я два дня его боялся,</w:t>
      </w:r>
      <w:r w:rsidRPr="00E95275">
        <w:rPr>
          <w:color w:val="000000"/>
          <w:sz w:val="28"/>
          <w:szCs w:val="28"/>
        </w:rPr>
        <w:br/>
        <w:t>А на третий он сломался.</w:t>
      </w:r>
    </w:p>
    <w:p w:rsidR="00E95275" w:rsidRPr="00E95275" w:rsidRDefault="00E95275" w:rsidP="00E95275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Целый день сегодня шью</w:t>
      </w:r>
      <w:r w:rsidRPr="00E95275">
        <w:rPr>
          <w:color w:val="000000"/>
          <w:sz w:val="28"/>
          <w:szCs w:val="28"/>
        </w:rPr>
        <w:br/>
        <w:t>Я одела всю семью.</w:t>
      </w:r>
      <w:r w:rsidRPr="00E95275">
        <w:rPr>
          <w:color w:val="000000"/>
          <w:sz w:val="28"/>
          <w:szCs w:val="28"/>
        </w:rPr>
        <w:br/>
        <w:t>Погоди немножко, кошка,</w:t>
      </w:r>
      <w:r w:rsidRPr="00E95275">
        <w:rPr>
          <w:color w:val="000000"/>
          <w:sz w:val="28"/>
          <w:szCs w:val="28"/>
        </w:rPr>
        <w:br/>
        <w:t>Будет и тебе одежка.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Проведение игры " Птичья стая ".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Птицы готовятся к отлёту в тёплые страны. Они щебечут, громко кричат, радуясь перелёту.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Громко, весело: </w:t>
      </w:r>
      <w:r w:rsidRPr="00E95275">
        <w:rPr>
          <w:b/>
          <w:bCs/>
          <w:color w:val="000000"/>
          <w:sz w:val="28"/>
          <w:szCs w:val="28"/>
        </w:rPr>
        <w:t>Са, со,су, сы, си, се, сё, сю, ся.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Птицы немного угомонились, стали вести себя потише.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Средним голосом, не спеша: </w:t>
      </w:r>
      <w:r w:rsidRPr="00E95275">
        <w:rPr>
          <w:b/>
          <w:bCs/>
          <w:color w:val="000000"/>
          <w:sz w:val="28"/>
          <w:szCs w:val="28"/>
        </w:rPr>
        <w:t>Са, со,су, сы, си, се, сё, сю, ся.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И вот птицы взмахнули крыльями и поднялись высоко в небо. Их голоса чуть слышны.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Шёпотом: </w:t>
      </w:r>
      <w:r w:rsidRPr="00E95275">
        <w:rPr>
          <w:b/>
          <w:bCs/>
          <w:color w:val="000000"/>
          <w:sz w:val="28"/>
          <w:szCs w:val="28"/>
        </w:rPr>
        <w:t>Са, со,су, сы, си, се, сё, сю, ся.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b/>
          <w:color w:val="000000"/>
          <w:sz w:val="28"/>
          <w:szCs w:val="28"/>
        </w:rPr>
        <w:t>Работа с фразеологизмами</w:t>
      </w:r>
      <w:r w:rsidRPr="00E95275">
        <w:rPr>
          <w:color w:val="000000"/>
          <w:sz w:val="28"/>
          <w:szCs w:val="28"/>
        </w:rPr>
        <w:br/>
      </w:r>
      <w:r w:rsidRPr="00E95275">
        <w:rPr>
          <w:color w:val="000000"/>
          <w:sz w:val="28"/>
          <w:szCs w:val="28"/>
          <w:u w:val="single"/>
        </w:rPr>
        <w:t>Замени фразеологические обороты словами-синонимами.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В час по чайной ложке (медленно)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Рукой подать (близко)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Фразеологизмы- антонимы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Трещать без умолку – Набрать в рот воды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95275">
        <w:rPr>
          <w:b/>
          <w:color w:val="000000"/>
          <w:sz w:val="28"/>
          <w:szCs w:val="28"/>
        </w:rPr>
        <w:t>Восстанови фразеологизмы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Купить ... в мешке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Пустить ... в огород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Делить шкуру неубитого ...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lastRenderedPageBreak/>
        <w:t>Смотреть как ... на новые ворота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Дуется как ... на крупу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Набито как в бочке ...</w:t>
      </w:r>
    </w:p>
    <w:p w:rsidR="00E95275" w:rsidRPr="00E95275" w:rsidRDefault="00E95275" w:rsidP="00E9527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Писать как ... лапой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Выпиши только те предложения, в которых употреблены фразеологизмы.</w:t>
      </w:r>
    </w:p>
    <w:p w:rsidR="00E95275" w:rsidRPr="00E95275" w:rsidRDefault="00E95275" w:rsidP="00E95275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Ледовый дворец в двух шагах от моего дома.</w:t>
      </w:r>
    </w:p>
    <w:p w:rsidR="00E95275" w:rsidRPr="00E95275" w:rsidRDefault="00E95275" w:rsidP="00E95275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Люся стояла в двух шагах от меня.</w:t>
      </w:r>
    </w:p>
    <w:p w:rsidR="00E95275" w:rsidRPr="00E95275" w:rsidRDefault="00E95275" w:rsidP="00E95275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В конкурсе рисунков Витя заткнул всех за пояс.</w:t>
      </w:r>
    </w:p>
    <w:p w:rsidR="00E95275" w:rsidRPr="00E95275" w:rsidRDefault="00E95275" w:rsidP="00E95275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Дима заткнул за пояс рукавицы.</w:t>
      </w:r>
    </w:p>
    <w:p w:rsidR="00E95275" w:rsidRPr="00E95275" w:rsidRDefault="00E95275" w:rsidP="00E95275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Бабушка утерла внуку нос.</w:t>
      </w:r>
    </w:p>
    <w:p w:rsidR="00E95275" w:rsidRPr="00E95275" w:rsidRDefault="00E95275" w:rsidP="00E95275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Наши футболисты утерли всем нос.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Синквейн на уроках: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На уроках окружающего мира: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Лед.</w:t>
      </w:r>
      <w:r w:rsidRPr="00E95275">
        <w:rPr>
          <w:color w:val="000000"/>
          <w:sz w:val="28"/>
          <w:szCs w:val="28"/>
        </w:rPr>
        <w:br/>
        <w:t>Твердый, холодный.</w:t>
      </w:r>
      <w:r w:rsidRPr="00E95275">
        <w:rPr>
          <w:color w:val="000000"/>
          <w:sz w:val="28"/>
          <w:szCs w:val="28"/>
        </w:rPr>
        <w:br/>
        <w:t>Замерзает, скользит, обжигает.</w:t>
      </w:r>
      <w:r w:rsidRPr="00E95275">
        <w:rPr>
          <w:color w:val="000000"/>
          <w:sz w:val="28"/>
          <w:szCs w:val="28"/>
        </w:rPr>
        <w:br/>
        <w:t>Не сможет согреть руки.</w:t>
      </w:r>
      <w:r w:rsidRPr="00E95275">
        <w:rPr>
          <w:color w:val="000000"/>
          <w:sz w:val="28"/>
          <w:szCs w:val="28"/>
        </w:rPr>
        <w:br/>
        <w:t>Зима.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На уроках математики: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Задача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Трудная, непонятная.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Думать, рассуждать, решать.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Развивает логическое мышление.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275">
        <w:rPr>
          <w:color w:val="000000"/>
          <w:sz w:val="28"/>
          <w:szCs w:val="28"/>
        </w:rPr>
        <w:t>Знание.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5275">
        <w:rPr>
          <w:b/>
          <w:bCs/>
          <w:color w:val="000000"/>
          <w:sz w:val="28"/>
          <w:szCs w:val="28"/>
        </w:rPr>
        <w:t>Развитию речи и мышлению учащихся способствует письмо изложений и сочинений.</w:t>
      </w:r>
    </w:p>
    <w:p w:rsidR="00E95275" w:rsidRPr="00E95275" w:rsidRDefault="00E95275" w:rsidP="00E9527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</w:t>
      </w:r>
      <w:r w:rsidRPr="00E95275">
        <w:rPr>
          <w:color w:val="000000"/>
          <w:sz w:val="28"/>
          <w:szCs w:val="28"/>
        </w:rPr>
        <w:t>оммуникативный подход к работе по развитию речи школьников может обеспечить высокие результаты: развитие мышления детей, формирование правильности, образности и выразительности их речи.</w:t>
      </w: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EED" w:rsidRDefault="00D95EED" w:rsidP="0002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28D" w:rsidRPr="00F077A1" w:rsidRDefault="0002028D" w:rsidP="00F0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028D" w:rsidRPr="00F077A1" w:rsidSect="0002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58" w:rsidRDefault="006C5658" w:rsidP="0002028D">
      <w:pPr>
        <w:spacing w:after="0" w:line="240" w:lineRule="auto"/>
      </w:pPr>
      <w:r>
        <w:separator/>
      </w:r>
    </w:p>
  </w:endnote>
  <w:endnote w:type="continuationSeparator" w:id="0">
    <w:p w:rsidR="006C5658" w:rsidRDefault="006C5658" w:rsidP="0002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58" w:rsidRDefault="006C5658" w:rsidP="0002028D">
      <w:pPr>
        <w:spacing w:after="0" w:line="240" w:lineRule="auto"/>
      </w:pPr>
      <w:r>
        <w:separator/>
      </w:r>
    </w:p>
  </w:footnote>
  <w:footnote w:type="continuationSeparator" w:id="0">
    <w:p w:rsidR="006C5658" w:rsidRDefault="006C5658" w:rsidP="0002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78C1"/>
    <w:multiLevelType w:val="multilevel"/>
    <w:tmpl w:val="8C9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07336"/>
    <w:multiLevelType w:val="multilevel"/>
    <w:tmpl w:val="6BE6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B0F80"/>
    <w:multiLevelType w:val="multilevel"/>
    <w:tmpl w:val="875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523F0"/>
    <w:multiLevelType w:val="multilevel"/>
    <w:tmpl w:val="C43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34996"/>
    <w:multiLevelType w:val="multilevel"/>
    <w:tmpl w:val="667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59FA"/>
    <w:multiLevelType w:val="multilevel"/>
    <w:tmpl w:val="051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E1C33"/>
    <w:multiLevelType w:val="multilevel"/>
    <w:tmpl w:val="15EA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23E0A"/>
    <w:multiLevelType w:val="multilevel"/>
    <w:tmpl w:val="883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60541"/>
    <w:multiLevelType w:val="multilevel"/>
    <w:tmpl w:val="881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28D"/>
    <w:rsid w:val="0002028D"/>
    <w:rsid w:val="000B0B1B"/>
    <w:rsid w:val="00662915"/>
    <w:rsid w:val="006B0500"/>
    <w:rsid w:val="006C5658"/>
    <w:rsid w:val="009A2336"/>
    <w:rsid w:val="00AE1D2D"/>
    <w:rsid w:val="00CB0A17"/>
    <w:rsid w:val="00D95EED"/>
    <w:rsid w:val="00E53E4E"/>
    <w:rsid w:val="00E95275"/>
    <w:rsid w:val="00F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A1E3"/>
  <w15:docId w15:val="{001CCDB8-BF94-460C-95F2-44F1817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28D"/>
  </w:style>
  <w:style w:type="paragraph" w:styleId="a5">
    <w:name w:val="footer"/>
    <w:basedOn w:val="a"/>
    <w:link w:val="a6"/>
    <w:uiPriority w:val="99"/>
    <w:semiHidden/>
    <w:unhideWhenUsed/>
    <w:rsid w:val="0002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28D"/>
  </w:style>
  <w:style w:type="paragraph" w:styleId="a7">
    <w:name w:val="Normal (Web)"/>
    <w:basedOn w:val="a"/>
    <w:uiPriority w:val="99"/>
    <w:semiHidden/>
    <w:unhideWhenUsed/>
    <w:rsid w:val="000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2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7</cp:revision>
  <dcterms:created xsi:type="dcterms:W3CDTF">2018-04-15T15:16:00Z</dcterms:created>
  <dcterms:modified xsi:type="dcterms:W3CDTF">2018-04-16T08:16:00Z</dcterms:modified>
</cp:coreProperties>
</file>