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08" w:rsidRPr="00C943ED" w:rsidRDefault="00E31D08" w:rsidP="00E31D08">
      <w:pPr>
        <w:shd w:val="clear" w:color="auto" w:fill="FFFFFF"/>
        <w:spacing w:after="301" w:line="240" w:lineRule="auto"/>
        <w:jc w:val="center"/>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Мастер-класс по теме: «Критериальное оценивание»</w:t>
      </w:r>
    </w:p>
    <w:p w:rsidR="00E31D08" w:rsidRPr="00C943ED" w:rsidRDefault="00E31D08" w:rsidP="00E31D08">
      <w:pPr>
        <w:shd w:val="clear" w:color="auto" w:fill="FFFFFF"/>
        <w:spacing w:after="301" w:line="240" w:lineRule="auto"/>
        <w:jc w:val="right"/>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Ф. Ницше: «Жить- значит оценивать»</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Цель:</w:t>
      </w:r>
    </w:p>
    <w:p w:rsidR="00E31D08" w:rsidRPr="00C943ED" w:rsidRDefault="00E31D08" w:rsidP="00E31D08">
      <w:pPr>
        <w:numPr>
          <w:ilvl w:val="0"/>
          <w:numId w:val="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Дать общее представление о системе критериального оценивания.</w:t>
      </w:r>
    </w:p>
    <w:p w:rsidR="00E31D08" w:rsidRPr="00C943ED" w:rsidRDefault="00E31D08" w:rsidP="00E31D08">
      <w:pPr>
        <w:numPr>
          <w:ilvl w:val="0"/>
          <w:numId w:val="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Раскрыть место оценивания в современном образовательном процессе как способа определения степени реализации учебных целей и достижения планируемых результатов обучения.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Задачи:</w:t>
      </w:r>
    </w:p>
    <w:p w:rsidR="00E31D08" w:rsidRPr="00C943ED" w:rsidRDefault="00E31D08" w:rsidP="00E31D08">
      <w:pPr>
        <w:numPr>
          <w:ilvl w:val="0"/>
          <w:numId w:val="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Создать мотивацию к изучению темы, участию в мастер-классе.</w:t>
      </w:r>
    </w:p>
    <w:p w:rsidR="00E31D08" w:rsidRPr="00C943ED" w:rsidRDefault="00E31D08" w:rsidP="00E31D08">
      <w:pPr>
        <w:numPr>
          <w:ilvl w:val="0"/>
          <w:numId w:val="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Познакомить с критериальным оцениванием.</w:t>
      </w:r>
    </w:p>
    <w:p w:rsidR="00E31D08" w:rsidRPr="00C943ED" w:rsidRDefault="00E31D08" w:rsidP="00E31D08">
      <w:pPr>
        <w:numPr>
          <w:ilvl w:val="0"/>
          <w:numId w:val="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Показать на практических примерах использование каждого вида оценивания на разных этапах урока.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Ожидаемый результат:</w:t>
      </w:r>
      <w:r w:rsidRPr="00C943ED">
        <w:rPr>
          <w:rFonts w:ascii="Times New Roman" w:eastAsia="Times New Roman" w:hAnsi="Times New Roman" w:cs="Times New Roman"/>
          <w:b/>
          <w:bCs/>
          <w:i/>
          <w:iCs/>
          <w:sz w:val="28"/>
          <w:szCs w:val="28"/>
          <w:lang w:eastAsia="ru-RU"/>
        </w:rPr>
        <w:t> </w:t>
      </w:r>
      <w:r w:rsidRPr="00C943ED">
        <w:rPr>
          <w:rFonts w:ascii="Times New Roman" w:eastAsia="Times New Roman" w:hAnsi="Times New Roman" w:cs="Times New Roman"/>
          <w:sz w:val="28"/>
          <w:szCs w:val="28"/>
          <w:lang w:eastAsia="ru-RU"/>
        </w:rPr>
        <w:t>учителя  познакомятся с видами критериального оценивания, их характеристиками и методами  использования каждого вида оценивания на разных этапах урока.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Содержание мастер-класса: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Психологический настрой на работу.</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Упражнение «Взаимные презентации» 2 мин</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Инструкция: Задача: больше узнать о партнере.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Разбить на пары. Вам дается 2 минуты на то, чтобы вы рассказали друг другу о себе как можно подробнее. Другие же участники слушают, верно и сжато передают информацию услышанную от партнера.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Хотелось бы, чтобы вы отразили в презентации, следующие важные вопросы:</w:t>
      </w:r>
    </w:p>
    <w:p w:rsidR="00E31D08" w:rsidRPr="00C943ED" w:rsidRDefault="00E31D08" w:rsidP="00E31D08">
      <w:pPr>
        <w:numPr>
          <w:ilvl w:val="0"/>
          <w:numId w:val="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Предмет моей гордости;</w:t>
      </w:r>
    </w:p>
    <w:p w:rsidR="00E31D08" w:rsidRPr="00C943ED" w:rsidRDefault="00E31D08" w:rsidP="00E31D08">
      <w:pPr>
        <w:numPr>
          <w:ilvl w:val="0"/>
          <w:numId w:val="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Что я умею делать лучше всего;</w:t>
      </w:r>
    </w:p>
    <w:p w:rsidR="00E31D08" w:rsidRPr="00C943ED" w:rsidRDefault="00E31D08" w:rsidP="00E31D08">
      <w:pPr>
        <w:numPr>
          <w:ilvl w:val="0"/>
          <w:numId w:val="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Какие качества я наиболее ценю в людях?</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Ваша задача построить презентацию за 60 секунд. Ровно через минуту я прерву монолог.</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Рефлексия. Что нового для себя вы узнали об этом человеке (30 сек)</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Похвалить. Три хлопка.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Уважаемые коллеги, обратите внимание, что вы не просто провели взаимопрезентацию друг друга, но и были вовлечены в процесс самооценивания и взаимооценивания.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 </w:t>
      </w:r>
      <w:r w:rsidRPr="00C943ED">
        <w:rPr>
          <w:rFonts w:ascii="Times New Roman" w:eastAsia="Times New Roman" w:hAnsi="Times New Roman" w:cs="Times New Roman"/>
          <w:sz w:val="28"/>
          <w:szCs w:val="28"/>
          <w:lang w:eastAsia="ru-RU"/>
        </w:rPr>
        <w:t>Оценка? Человек пусть не употребляет часто в речи это слово, но ее применение использует каждый день. Когда кушает, когда одевается и т.д.  Вот и во время урока ученики получают оценку от учителей, от своих сверстников. А ведь с помощью оценки ученику можно поднять настроение, но можно и снизить его эмоциональное состояние. Сегодня человек подвержен стрессовым ситуациям очень часто, так диктуют условия жизни. Как быть учителю в современной школе, чтобы не ввести ученика в стрессовую ситуацию посредством оценивания? Прежде всего я стала размышлять над тем, что такое оценка. Если посмотреть на буквы этого слова, то можно увидеть в нем слово «цена», то есть дать цену за услугу или простым языком «оплатить». По мнению Александера,  «за любой формой оценивания значатся не только объективные или недостаточно объективные нормы и стандарты, но и понятия о развитии, обучении и мотивации ученика, а также ценности, касающиеся таких категорий, как самооценка, способности и усилия».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Клип "Оценка по контрольной"</w:t>
      </w:r>
      <w:r w:rsidRPr="00C943ED">
        <w:rPr>
          <w:rFonts w:ascii="Times New Roman" w:eastAsia="Times New Roman" w:hAnsi="Times New Roman" w:cs="Times New Roman"/>
          <w:sz w:val="28"/>
          <w:szCs w:val="28"/>
          <w:lang w:eastAsia="ru-RU"/>
        </w:rPr>
        <w:t>. Итак что мы видели? Обсуждение.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  </w:t>
      </w:r>
      <w:r w:rsidRPr="00C943ED">
        <w:rPr>
          <w:rFonts w:ascii="Times New Roman" w:eastAsia="Times New Roman" w:hAnsi="Times New Roman" w:cs="Times New Roman"/>
          <w:sz w:val="28"/>
          <w:szCs w:val="28"/>
          <w:lang w:eastAsia="ru-RU"/>
        </w:rPr>
        <w:t>Итак, тема нашего мастер-класса </w:t>
      </w:r>
      <w:r w:rsidRPr="00C943ED">
        <w:rPr>
          <w:rFonts w:ascii="Times New Roman" w:eastAsia="Times New Roman" w:hAnsi="Times New Roman" w:cs="Times New Roman"/>
          <w:b/>
          <w:bCs/>
          <w:sz w:val="28"/>
          <w:szCs w:val="28"/>
          <w:lang w:eastAsia="ru-RU"/>
        </w:rPr>
        <w:t>«Критериальное оценивание».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Цель: раскрыть место критериального оценивания в современном образовательном процессе как способа определения степени реализации учебных целей и достижения планируемых результатов обучения.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2 </w:t>
      </w:r>
      <w:r w:rsidRPr="00C943ED">
        <w:rPr>
          <w:rFonts w:ascii="Times New Roman" w:eastAsia="Times New Roman" w:hAnsi="Times New Roman" w:cs="Times New Roman"/>
          <w:sz w:val="28"/>
          <w:szCs w:val="28"/>
          <w:lang w:eastAsia="ru-RU"/>
        </w:rPr>
        <w:t>Уважаемые коллеги, в последнее время мы все чаще говорим о том, что современный выпускник должен быть функционально грамотным. Что это значит?</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Приходиться задуматься, а как оценивать грамотность такого ученика, по каким позициям, критериям? Во все времена существовали самые различные способы проверки знаний и умений. В процессе исторического развития менялись лишь формы, приемы выставления отметок, частотность проведения контрольно-измерительных мероприятий и их содержание, меры воздействия на учащихся, мотивационные  элементы и многие другие факторы. Хочется получить ответ на вопрос: Может ли существующая система оценивания полноценно влиять на формирования учебно-познавательной компетентности учащихся?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Работа в парах по выполнению задания:</w:t>
      </w:r>
      <w:r w:rsidRPr="00C943ED">
        <w:rPr>
          <w:rFonts w:ascii="Times New Roman" w:eastAsia="Times New Roman" w:hAnsi="Times New Roman" w:cs="Times New Roman"/>
          <w:sz w:val="28"/>
          <w:szCs w:val="28"/>
          <w:lang w:eastAsia="ru-RU"/>
        </w:rPr>
        <w:t> </w:t>
      </w:r>
      <w:r w:rsidRPr="00C943ED">
        <w:rPr>
          <w:rFonts w:ascii="Times New Roman" w:eastAsia="Times New Roman" w:hAnsi="Times New Roman" w:cs="Times New Roman"/>
          <w:b/>
          <w:bCs/>
          <w:sz w:val="28"/>
          <w:szCs w:val="28"/>
          <w:lang w:eastAsia="ru-RU"/>
        </w:rPr>
        <w:t>метод мозгового штурма.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Обсудите недостатки  и положительные стороны существующей системы оценивания. /5минут/.</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На доске 2 графы + и - . Каждая пара выходит и выписывает по одному недостатку и положительной стороне пятибалльной системы оценивания.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3: </w:t>
      </w:r>
      <w:r w:rsidRPr="00C943ED">
        <w:rPr>
          <w:rFonts w:ascii="Times New Roman" w:eastAsia="Times New Roman" w:hAnsi="Times New Roman" w:cs="Times New Roman"/>
          <w:sz w:val="28"/>
          <w:szCs w:val="28"/>
          <w:lang w:eastAsia="ru-RU"/>
        </w:rPr>
        <w:t>Современная система оценивания обладает и достоинствами. Без этого она не могла бы существовать так долго.</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Во-первых, это простота.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Во-вторых, традиционность, укорененность в казахстанской школе.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В-третьих, во многом вытекающая из двух первых пунктов понятность для всех субъектов процесса (учеников, учителей, родителей, администрации).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В-четвертых, универсальность, позволяющая применять ее в различных образовательных системах.</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В-пятых, очевидная сила воздействия. «Как убеждает опыт работы учителей, цифровая система оценивания при всех своих недостатках является весьма надежной и эффективной».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 достоинствам стандартной системы можно отнести и далеко пока не исчерпанный потенциал модернизации. Таким образом, пятибалльная система представляет собой очень простой и грубый инструмент, но вследствие этой простоты – чрезвычайно универсальный и действенный.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4:</w:t>
      </w:r>
      <w:r w:rsidRPr="00C943ED">
        <w:rPr>
          <w:rFonts w:ascii="Times New Roman" w:eastAsia="Times New Roman" w:hAnsi="Times New Roman" w:cs="Times New Roman"/>
          <w:sz w:val="28"/>
          <w:szCs w:val="28"/>
          <w:lang w:eastAsia="ru-RU"/>
        </w:rPr>
        <w:t> Недостатки существующей системы оценивания</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Отсутствуют четкие критерии оценки достижения планируемых результатов обучения, понятные учащимся, родителям и педагогам;</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Педагог выставляет отметку, ориентируясь на средний уровень знаний класса в целом, а не на достижение каждым учеником единых критериев;</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Существующая система оценивания отражает результат усвоения знаний, а не процесс их усвоения.</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Отметки, выставляемые учащимся, не дают представления об усвоении конкретных элементов знаний, умений, навыков по отдельным разделам учебной программы, что не позволяет определить индивидуальную траекторию обучения каждого ученика.</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Отсутствует оперативная связь между учеником и учителем в процессе обучения, что не способствует высокой мотивации учащихся к обучению.</w:t>
      </w:r>
    </w:p>
    <w:p w:rsidR="00E31D08" w:rsidRPr="00C943ED" w:rsidRDefault="00E31D08" w:rsidP="00E31D08">
      <w:pPr>
        <w:numPr>
          <w:ilvl w:val="0"/>
          <w:numId w:val="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Трудность ранжирования результатов средствами пятибалльной оценки.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 кроме этого при всех имеющихся недостатках найти альтер</w:t>
      </w:r>
      <w:r w:rsidRPr="00C943ED">
        <w:rPr>
          <w:rFonts w:ascii="Times New Roman" w:eastAsia="Times New Roman" w:hAnsi="Times New Roman" w:cs="Times New Roman"/>
          <w:sz w:val="28"/>
          <w:szCs w:val="28"/>
          <w:lang w:eastAsia="ru-RU"/>
        </w:rPr>
        <w:softHyphen/>
        <w:t>нативу пяти</w:t>
      </w:r>
      <w:r w:rsidRPr="00C943ED">
        <w:rPr>
          <w:rFonts w:ascii="Times New Roman" w:eastAsia="Times New Roman" w:hAnsi="Times New Roman" w:cs="Times New Roman"/>
          <w:sz w:val="28"/>
          <w:szCs w:val="28"/>
          <w:lang w:eastAsia="ru-RU"/>
        </w:rPr>
        <w:softHyphen/>
        <w:t>балльной сис</w:t>
      </w:r>
      <w:r w:rsidRPr="00C943ED">
        <w:rPr>
          <w:rFonts w:ascii="Times New Roman" w:eastAsia="Times New Roman" w:hAnsi="Times New Roman" w:cs="Times New Roman"/>
          <w:sz w:val="28"/>
          <w:szCs w:val="28"/>
          <w:lang w:eastAsia="ru-RU"/>
        </w:rPr>
        <w:softHyphen/>
        <w:t>теме пока не удалось. Но как быть в создавшейся ситуации, ответ на этот вопрос дает введение систему критериального оценивания.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Задание:  </w:t>
      </w:r>
      <w:r w:rsidRPr="00C943ED">
        <w:rPr>
          <w:rFonts w:ascii="Times New Roman" w:eastAsia="Times New Roman" w:hAnsi="Times New Roman" w:cs="Times New Roman"/>
          <w:sz w:val="28"/>
          <w:szCs w:val="28"/>
          <w:lang w:eastAsia="ru-RU"/>
        </w:rPr>
        <w:t>у доски 2 человека рисуют дом</w:t>
      </w:r>
      <w:r w:rsidRPr="00C943ED">
        <w:rPr>
          <w:rFonts w:ascii="Times New Roman" w:eastAsia="Times New Roman" w:hAnsi="Times New Roman" w:cs="Times New Roman"/>
          <w:b/>
          <w:bCs/>
          <w:sz w:val="28"/>
          <w:szCs w:val="28"/>
          <w:lang w:eastAsia="ru-RU"/>
        </w:rPr>
        <w:t>.</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Для остальных участников мастер-класса: </w:t>
      </w:r>
      <w:r w:rsidRPr="00C943ED">
        <w:rPr>
          <w:rFonts w:ascii="Times New Roman" w:eastAsia="Times New Roman" w:hAnsi="Times New Roman" w:cs="Times New Roman"/>
          <w:sz w:val="28"/>
          <w:szCs w:val="28"/>
          <w:lang w:eastAsia="ru-RU"/>
        </w:rPr>
        <w:t>Возьмите лист бумаги и заставьте его улететь как можно дальше. Обсуждение после выполнения задания. Почему так получилось.</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Оцените свою работу. Проведите взаимооценку рисунков.</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5: </w:t>
      </w:r>
      <w:r w:rsidRPr="00C943ED">
        <w:rPr>
          <w:rFonts w:ascii="Times New Roman" w:eastAsia="Times New Roman" w:hAnsi="Times New Roman" w:cs="Times New Roman"/>
          <w:sz w:val="28"/>
          <w:szCs w:val="28"/>
          <w:lang w:eastAsia="ru-RU"/>
        </w:rPr>
        <w:t>А теперь оцените рисунок по таким критериям как</w:t>
      </w:r>
    </w:p>
    <w:tbl>
      <w:tblPr>
        <w:tblW w:w="9180" w:type="dxa"/>
        <w:tblCellMar>
          <w:top w:w="15" w:type="dxa"/>
          <w:left w:w="15" w:type="dxa"/>
          <w:bottom w:w="15" w:type="dxa"/>
          <w:right w:w="15" w:type="dxa"/>
        </w:tblCellMar>
        <w:tblLook w:val="04A0"/>
      </w:tblPr>
      <w:tblGrid>
        <w:gridCol w:w="5925"/>
        <w:gridCol w:w="3255"/>
      </w:tblGrid>
      <w:tr w:rsidR="00E31D08" w:rsidRPr="00C943ED" w:rsidTr="00B10D1D">
        <w:tc>
          <w:tcPr>
            <w:tcW w:w="5925" w:type="dxa"/>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1.Фундамент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2.Ступени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3.Перила – 1балл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4. Дверь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5. Окно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6. Окно на чердаке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7. Водосточная труба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8. Труба на крыше дома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9. Трава возле дома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10. Использовали не менее 3 цветов – 1 балл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Максимальное количество баллов -  10 </w:t>
            </w:r>
          </w:p>
        </w:tc>
        <w:tc>
          <w:tcPr>
            <w:tcW w:w="3255" w:type="dxa"/>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0-4 балла -       «2»</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5-6 баллов -     «3»</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7-8 баллов -     «4»</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9 – 10 баллов - «5»</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w:t>
            </w:r>
          </w:p>
        </w:tc>
      </w:tr>
    </w:tbl>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Рефлексия по заданию:</w:t>
      </w:r>
    </w:p>
    <w:p w:rsidR="00E31D08" w:rsidRPr="00C943ED" w:rsidRDefault="00E31D08" w:rsidP="00E31D08">
      <w:pPr>
        <w:numPr>
          <w:ilvl w:val="0"/>
          <w:numId w:val="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Какие виды оценивания были применены?</w:t>
      </w:r>
    </w:p>
    <w:p w:rsidR="00E31D08" w:rsidRPr="00C943ED" w:rsidRDefault="00E31D08" w:rsidP="00E31D08">
      <w:pPr>
        <w:numPr>
          <w:ilvl w:val="0"/>
          <w:numId w:val="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Насколько отличались оценки и почему?</w:t>
      </w:r>
    </w:p>
    <w:p w:rsidR="00E31D08" w:rsidRPr="00C943ED" w:rsidRDefault="00E31D08" w:rsidP="00E31D08">
      <w:pPr>
        <w:numPr>
          <w:ilvl w:val="0"/>
          <w:numId w:val="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Какую оценку вам было легче всего поставить и почему?</w:t>
      </w:r>
    </w:p>
    <w:p w:rsidR="00E31D08" w:rsidRPr="00C943ED" w:rsidRDefault="00E31D08" w:rsidP="00E31D08">
      <w:pPr>
        <w:numPr>
          <w:ilvl w:val="0"/>
          <w:numId w:val="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Какой из оценок вы остались довольны и почему?</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6:  </w:t>
      </w:r>
      <w:r w:rsidRPr="00C943ED">
        <w:rPr>
          <w:rFonts w:ascii="Times New Roman" w:eastAsia="Times New Roman" w:hAnsi="Times New Roman" w:cs="Times New Roman"/>
          <w:sz w:val="28"/>
          <w:szCs w:val="28"/>
          <w:lang w:eastAsia="ru-RU"/>
        </w:rPr>
        <w:t>Что же такое критериальное оценивание? Оценивание - это сравнение полученных результатов с нормой или эталоном? Само понятие критериальное оценивание возникло первоначально в таких сферах как обучение пилотов. В чем же отличие понятий нормы от критерия. Критерий – это эталон. Норма – показатель  большинства. Т.е. мы чему-то учили, некие результаты получили. И большинство учащихся, то чему мы учили усвоили. И здесь встает вопрос. А если мы плохо учим? Тогда у нас и норма будет другой.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Итак,</w:t>
      </w:r>
      <w:r w:rsidRPr="00C943ED">
        <w:rPr>
          <w:rFonts w:ascii="Times New Roman" w:eastAsia="Times New Roman" w:hAnsi="Times New Roman" w:cs="Times New Roman"/>
          <w:b/>
          <w:bCs/>
          <w:sz w:val="28"/>
          <w:szCs w:val="28"/>
          <w:lang w:eastAsia="ru-RU"/>
        </w:rPr>
        <w:t> критериальное оценивание – </w:t>
      </w:r>
      <w:r w:rsidRPr="00C943ED">
        <w:rPr>
          <w:rFonts w:ascii="Times New Roman" w:eastAsia="Times New Roman" w:hAnsi="Times New Roman" w:cs="Times New Roman"/>
          <w:sz w:val="28"/>
          <w:szCs w:val="28"/>
          <w:lang w:eastAsia="ru-RU"/>
        </w:rPr>
        <w:t>это процесс, основанный на сравнении учебных достижений учащихся с чётко определёнными,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учебно-познавательной компетентности учащихся.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Роберт Стейк привел такую аналогию с двумя этапами оценивания супа: когда повар дегустирует суп – это формирующая оценка; когда обедающий (или эксперт) ест суп – это итоговая оценка. Другими словами, формирующая оценка отражает внутренний контроль качества, тогда как итоговая оценка представляет, насколько хорошо функционирует конечный продукт в реальном мире.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На протяжении многих лет нас так оценивали и мы так оцениваем используем метод вычитания. Т.е. когда ребенок приносит сделанную работу, мы как бы авансом ему ставим пять, а потом начинаем оттуда вычитать за ошибки. Т.е. мы ребенка наказываем за ошибки путем вычитания из пятибалльной отметки. В новом стандарте образования оговаривается, что оценивание должно осуществляться методом сложения, т.е. к базовому уровню достижения приплюсовываются. И это принципиально новый подход и очень важная вещь. На этом и строится критериальное оценивание.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7: </w:t>
      </w:r>
      <w:r w:rsidRPr="00C943ED">
        <w:rPr>
          <w:rFonts w:ascii="Times New Roman" w:eastAsia="Times New Roman" w:hAnsi="Times New Roman" w:cs="Times New Roman"/>
          <w:sz w:val="28"/>
          <w:szCs w:val="28"/>
          <w:lang w:eastAsia="ru-RU"/>
        </w:rPr>
        <w:t>Стратегии оценивания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 Слайд 8: Техники формирующего оценивания</w:t>
      </w:r>
    </w:p>
    <w:tbl>
      <w:tblPr>
        <w:tblW w:w="5000" w:type="pct"/>
        <w:tblCellMar>
          <w:top w:w="15" w:type="dxa"/>
          <w:left w:w="15" w:type="dxa"/>
          <w:bottom w:w="15" w:type="dxa"/>
          <w:right w:w="15" w:type="dxa"/>
        </w:tblCellMar>
        <w:tblLook w:val="04A0"/>
      </w:tblPr>
      <w:tblGrid>
        <w:gridCol w:w="2445"/>
        <w:gridCol w:w="8051"/>
      </w:tblGrid>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Индекс карточки для обобщения или для  вопросов</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периодически раздает учащимся карточки с заданиями, указанными на обеих сторонах:</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1 сторона: Перечислите основные идеи из пройденного материала (раздела, темы) и обобщите их.</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2 сторона: Определите, что вы еще не поняли из пройденного материала (раздела, темы), и сформулируйте свои вопросы</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Сигналы рукой</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просит учащихся показывать сигналы, обозначающие понимание или непонимание материала (в ходе объяснения учителем каких-либо понятий, принципов, процесса и т.д.). Предварительно следует договориться с учащимися об использовании этих сигналов:</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понимаю __________ и могу объяснить (большой палец руки направлен вверх)</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все еще не понимаю _________ (большой палец руки направлен в сторону)</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не совсем уверен в _______________(помахать рукой)</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Посмотрев на сигналы, учитель опрашивает учащихся каждой группы.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Светофор</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К учащимся, которые подняли зеленые карточки (все поняли):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Что вы поняли?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 учащимся, поднявшим желтые или красные карточки: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Что вам не понятно?</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Одноминутное эссе</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Одноминутное эссе – это техника, которая используется учителем с целью предоставления учащимся обратной связи о том, что они узнали по теме.</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Для написания одноминутного эссе учитель может задать следующие вопросы: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Что самое главное ты узнал сегодня?</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Какие вопросы остались для тебя непонятными?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 зависимости от обучающей среды и формата одноминутное эссе может быть использовано по-разному:</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Во время урока: урок разбивается на несколько этапов, отслеживается поэтапное усвоение материала учащимися.</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В конце урока, чтобы проинформировать учащихся о том, что они будут делать на следующем уроке.</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Речевые образцы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(подсказки)</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периодически дает учащимся речевые образцы (выражения, подсказки), помогающие строить ответ. Например: Основной идеей (принципом или процессом) является _________________, потому что__________ и т.д.</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Проверка ошибочности понимания</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Индивидуальные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беседы с учащимися</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проводит индивидуальные беседы с учащимися для проверки уровня их понимания.</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Трехминутная пауза</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предоставляет учащимся трехминутную паузу, которая дает уча-</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щимся возможность обдумать понятия, идеи урока, связать с предыдущим</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материалом, знаниями и опытом, а также выяснить непонятные моменты.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изменил свое отношение к……….      Я узнал больше о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удивился тому, что……                       Я почувствовал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 Я относился к …………</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Измерение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температуры</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Данный метод используется для выявления того, насколько ученики правильно выполняют задание. Для этого деятельность учащихся останавливается, и учитель задает вопрос: «Что мы делаем?» 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Мини</w:t>
            </w:r>
            <w:r w:rsidRPr="00C943ED">
              <w:rPr>
                <w:rFonts w:ascii="Times New Roman" w:eastAsia="Times New Roman" w:hAnsi="Times New Roman" w:cs="Times New Roman"/>
                <w:sz w:val="28"/>
                <w:szCs w:val="28"/>
                <w:lang w:eastAsia="ru-RU"/>
              </w:rPr>
              <w:softHyphen/>
              <w:t>тест</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Мини-тесты призваны оценивать фактические знания, умения и навыки учащихся, т.е. знания конкретной информации, определенного материала.</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Это тесты, предполагающие выбор:</w:t>
            </w:r>
          </w:p>
          <w:p w:rsidR="00E31D08" w:rsidRPr="00C943ED" w:rsidRDefault="00E31D08" w:rsidP="00B10D1D">
            <w:pPr>
              <w:numPr>
                <w:ilvl w:val="0"/>
                <w:numId w:val="6"/>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из множества предложенных ответов;</w:t>
            </w:r>
          </w:p>
          <w:p w:rsidR="00E31D08" w:rsidRPr="00C943ED" w:rsidRDefault="00E31D08" w:rsidP="00B10D1D">
            <w:pPr>
              <w:numPr>
                <w:ilvl w:val="0"/>
                <w:numId w:val="6"/>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из правильного/ неправильного ответа;</w:t>
            </w:r>
          </w:p>
          <w:p w:rsidR="00E31D08" w:rsidRPr="00C943ED" w:rsidRDefault="00E31D08" w:rsidP="00B10D1D">
            <w:pPr>
              <w:numPr>
                <w:ilvl w:val="0"/>
                <w:numId w:val="6"/>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или предполагающие краткий ответ.</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Элективный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(выборочный) тест</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раздает каждому учащемуся карточки с буквами «A, B, C, D», просит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продолжить объяснение данной темы или двигаться далее.</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Формативный тест</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необходимо предупредить учащихся, что они могут быть не согласны с членами группы, и отметить тот ответ, который они считают правильным. Консенсус (т.е. единое мнение) в группе при обсуждении ответа на тот или иной вопрос не требуется.</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Дневники / журналы</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 самооценке</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объем. Дневники помогают учителю получить представление об уровне прогресса учащегося и предпринять соответствующие шаги для улучшения образовательного процесса.</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Формативный опрос</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Как?…».</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 чем _________ похожи или отличаются от   ______?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Каковы характеристики (части)  _____________________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Каким образом мы можем показать, проиллюстрировать   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Какова основная идея, концепция, мораль в   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Каким образом__________соотносится с   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Какие идеи, детали вы можете добавить к  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Приведите пример по (к)  __________________________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Что неверно в   ___________________________________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Какое заключение вы можете сделать  ______________?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На какой вопрос мы пытаемся ответить  ______________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 Какую проблему мы пытаемся решить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Что вы предполагаете сделать  ______________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Что могло произойти, если бы  _____________?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Какие критерии вы использовали бы для оценки   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–Какие доказательства или подтверждения вы можете привести  в поддержку   ____________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 можно подтвердить или опровергнуть   ________?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 это можно рассматривать с точки зрения   _____ ?</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Какие альтернативы нужно иметь в виду   _________?</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Какие подходы или методы можно использовать в   ____?</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Упражнение на проверку усвоения нового материала</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создает таблицу из четырех окошек (квадратов) с надписями: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«Предсказать», «Объяснить», «Обобщить» и «Оценить».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Например: (1) если учащиеся выбрали квадрат «Обобщить», то учитель может дать следующее задание: «Перечислите основные идеи из нового материала».</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(2) если учащиеся выбрали квадрат «Объяснить», то учитель может задать следующий вопрос:  «Как вы понимаете изученный термин (понятие)?»</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Внутренний и внешний круг</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передвигаются и создают новые пары. Продолжается та же работа с вопросами.</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Обобщение в одном</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предложении</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Попросите учащихся обобщить изученную тему в одном предложении, которое отвечало бы на вопросы  «кто? что? где? когда? почему? и как?».</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Обобщение в одном</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слове</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 xml:space="preserve">Учитель дает учащимся задание: "Выберите (подберите) слово, </w:t>
            </w:r>
            <w:r w:rsidRPr="00C943ED">
              <w:rPr>
                <w:rFonts w:ascii="Times New Roman" w:eastAsia="Times New Roman" w:hAnsi="Times New Roman" w:cs="Times New Roman"/>
                <w:sz w:val="28"/>
                <w:szCs w:val="28"/>
                <w:lang w:eastAsia="ru-RU"/>
              </w:rPr>
              <w:lastRenderedPageBreak/>
              <w:t>которое наиболее точно обобщает тему».</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Письменные комментарии (письменная обратная связь)</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Обязательный элемент оценивания – предоставление обратной связи.</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Проверяя письменные работы учащихся, 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Словесная оценка</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(устная обратная связь)</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Самооценивание</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Процесс, в ходе которого учащиеся собирают информацию о своем учении, анализируют ее и делают выводы о своем прогрессе. Обязательное условие проведения самооценивания – наличие критериев оценивания работы, с которыми учащиеся должны быть ознакомлены в начале изучения темы и до начала выполнения работы.</w:t>
            </w:r>
          </w:p>
        </w:tc>
      </w:tr>
      <w:tr w:rsidR="00E31D08" w:rsidRPr="00C943ED" w:rsidTr="00B10D1D">
        <w:tc>
          <w:tcPr>
            <w:tcW w:w="95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Две звезды и желание</w:t>
            </w:r>
          </w:p>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(взаимооценивание)</w:t>
            </w:r>
          </w:p>
        </w:tc>
        <w:tc>
          <w:tcPr>
            <w:tcW w:w="4000" w:type="pct"/>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«йжелание».</w:t>
            </w:r>
          </w:p>
        </w:tc>
      </w:tr>
    </w:tbl>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 </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Чтобы пользоваться критериями как инструментом оценивания, необходимо сначала познакомиться со следующими терминами.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9:</w:t>
      </w:r>
    </w:p>
    <w:p w:rsidR="00E31D08" w:rsidRPr="00C943ED" w:rsidRDefault="00E31D08" w:rsidP="00E31D08">
      <w:pPr>
        <w:numPr>
          <w:ilvl w:val="0"/>
          <w:numId w:val="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i/>
          <w:iCs/>
          <w:sz w:val="28"/>
          <w:szCs w:val="28"/>
          <w:lang w:eastAsia="ru-RU"/>
        </w:rPr>
        <w:lastRenderedPageBreak/>
        <w:t>Крите́рий</w:t>
      </w:r>
      <w:r w:rsidRPr="00C943ED">
        <w:rPr>
          <w:rFonts w:ascii="Times New Roman" w:eastAsia="Times New Roman" w:hAnsi="Times New Roman" w:cs="Times New Roman"/>
          <w:sz w:val="28"/>
          <w:szCs w:val="28"/>
          <w:lang w:eastAsia="ru-RU"/>
        </w:rPr>
        <w:t> — признак, основание, правило принятия решения по оценке чего-либо на соответствие предъявленным требованиям. Критерии расшифровываются дескрипторами, в которых (для каждой конкретной работы) дается четкое представление о том, как в идеале должен выглядеть результат выполнения учебного задания, а оценивание согласно дескриптору – это определение степени приближения ученика к данной цели.</w:t>
      </w:r>
    </w:p>
    <w:p w:rsidR="00E31D08" w:rsidRPr="00C943ED" w:rsidRDefault="00E31D08" w:rsidP="00E31D08">
      <w:pPr>
        <w:numPr>
          <w:ilvl w:val="0"/>
          <w:numId w:val="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i/>
          <w:iCs/>
          <w:sz w:val="28"/>
          <w:szCs w:val="28"/>
          <w:lang w:eastAsia="ru-RU"/>
        </w:rPr>
        <w:t>Дескриптор</w:t>
      </w:r>
      <w:r w:rsidRPr="00C943ED">
        <w:rPr>
          <w:rFonts w:ascii="Times New Roman" w:eastAsia="Times New Roman" w:hAnsi="Times New Roman" w:cs="Times New Roman"/>
          <w:sz w:val="28"/>
          <w:szCs w:val="28"/>
          <w:lang w:eastAsia="ru-RU"/>
        </w:rPr>
        <w:t> – описание уровней достижения конкретного балла, которое последовательно показывает все шаги учащегося по достижению наилучшего результата, каждый уровень оценивается определенным количеством баллов: чем выше достижение – тем больше балл по данному критерию.</w:t>
      </w:r>
    </w:p>
    <w:p w:rsidR="00E31D08" w:rsidRPr="00C943ED" w:rsidRDefault="00E31D08" w:rsidP="00E31D08">
      <w:pPr>
        <w:numPr>
          <w:ilvl w:val="0"/>
          <w:numId w:val="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i/>
          <w:iCs/>
          <w:sz w:val="28"/>
          <w:szCs w:val="28"/>
          <w:lang w:eastAsia="ru-RU"/>
        </w:rPr>
        <w:t>Рубрикатор (инструкция по оцениванию)</w:t>
      </w:r>
      <w:r w:rsidRPr="00C943ED">
        <w:rPr>
          <w:rFonts w:ascii="Times New Roman" w:eastAsia="Times New Roman" w:hAnsi="Times New Roman" w:cs="Times New Roman"/>
          <w:sz w:val="28"/>
          <w:szCs w:val="28"/>
          <w:lang w:eastAsia="ru-RU"/>
        </w:rPr>
        <w:t> – подробное описание уровней достижений учащихся по каждому критерию и соответствующее им количество баллов.</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10: </w:t>
      </w:r>
      <w:r w:rsidRPr="00C943ED">
        <w:rPr>
          <w:rFonts w:ascii="Times New Roman" w:eastAsia="Times New Roman" w:hAnsi="Times New Roman" w:cs="Times New Roman"/>
          <w:sz w:val="28"/>
          <w:szCs w:val="28"/>
          <w:lang w:eastAsia="ru-RU"/>
        </w:rPr>
        <w:t>Для оценивания достижений учащихся мы применяем четыре критерия. Названия критериев и краткое описание их содержания приводится в таблице:</w:t>
      </w:r>
    </w:p>
    <w:tbl>
      <w:tblPr>
        <w:tblW w:w="0" w:type="auto"/>
        <w:tblCellMar>
          <w:top w:w="15" w:type="dxa"/>
          <w:left w:w="15" w:type="dxa"/>
          <w:bottom w:w="15" w:type="dxa"/>
          <w:right w:w="15" w:type="dxa"/>
        </w:tblCellMar>
        <w:tblLook w:val="04A0"/>
      </w:tblPr>
      <w:tblGrid>
        <w:gridCol w:w="1975"/>
        <w:gridCol w:w="2497"/>
        <w:gridCol w:w="6024"/>
      </w:tblGrid>
      <w:tr w:rsidR="00E31D08" w:rsidRPr="00C943ED" w:rsidTr="00B10D1D">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Обозначение критерия</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Название критерия</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Краткое описание содержания критерия</w:t>
            </w:r>
          </w:p>
        </w:tc>
      </w:tr>
      <w:tr w:rsidR="00E31D08" w:rsidRPr="00C943ED" w:rsidTr="00B10D1D">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А</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Знание и понимание</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Учащийся демонстрирует знание и понимание изученного материала, способен применять полученные знания в стандартных и измененных ситуациях.</w:t>
            </w:r>
          </w:p>
        </w:tc>
      </w:tr>
      <w:tr w:rsidR="00E31D08" w:rsidRPr="00C943ED" w:rsidTr="00B10D1D">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Исследование закономерностей</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Учащийся исследует какую-либо задачу, применяя методы, находит закономерности, описывает с помощью языка науки взаимосвязь между ними.</w:t>
            </w:r>
          </w:p>
        </w:tc>
      </w:tr>
      <w:tr w:rsidR="00E31D08" w:rsidRPr="00C943ED" w:rsidTr="00B10D1D">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Передача информации</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Учащийся способен передавать информацию, используя, соответствующую научную терминологию, условные обозначения</w:t>
            </w:r>
          </w:p>
        </w:tc>
      </w:tr>
      <w:tr w:rsidR="00E31D08" w:rsidRPr="00C943ED" w:rsidTr="00B10D1D">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D</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Размышления</w:t>
            </w:r>
          </w:p>
        </w:tc>
        <w:tc>
          <w:tcPr>
            <w:tcW w:w="0" w:type="auto"/>
            <w:shd w:val="clear" w:color="auto" w:fill="auto"/>
            <w:vAlign w:val="center"/>
            <w:hideMark/>
          </w:tcPr>
          <w:p w:rsidR="00E31D08" w:rsidRPr="00C943ED" w:rsidRDefault="00E31D08" w:rsidP="00B10D1D">
            <w:pPr>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Учащийся размышляет о правильности и рациональности выбранного метода решения</w:t>
            </w:r>
          </w:p>
        </w:tc>
      </w:tr>
    </w:tbl>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11: </w:t>
      </w:r>
      <w:r w:rsidRPr="00C943ED">
        <w:rPr>
          <w:rFonts w:ascii="Times New Roman" w:eastAsia="Times New Roman" w:hAnsi="Times New Roman" w:cs="Times New Roman"/>
          <w:sz w:val="28"/>
          <w:szCs w:val="28"/>
          <w:lang w:eastAsia="ru-RU"/>
        </w:rPr>
        <w:t>Критерии, разработанные для оценивания промежуточных работ (формирующее оценивание), должны описывать и оценивать только то, что заявлено в цели.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Примерные процедуры совместной (учитель – учащиеся) разработки критериев</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Объявите учащимся цели и задачи урока перед началом изучения темы, главы, раздела.</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Попросите каждого учащегося написать один-два критерия, по которым будут оцениваться работы.</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Запишите на доске критерии, предложенные учащимися.</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Убедитесь, что все учащиеся поняли предложенные критерии.</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Расположите критерии по степени важности.</w:t>
      </w:r>
    </w:p>
    <w:p w:rsidR="00E31D08" w:rsidRPr="00C943ED" w:rsidRDefault="00E31D08" w:rsidP="00E31D08">
      <w:pPr>
        <w:numPr>
          <w:ilvl w:val="0"/>
          <w:numId w:val="8"/>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 процессе обсуждения выберите приоритетные критерии.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7. Если предполагается выставление отметки, определите количественное выражение (баллы) каждого критерия или произведите его градацию (разбивку на уровни выполнения задания).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 дальнейшем работы учащихся необходимо оценивать только в соответствии с  разработанными критериями.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12: Разбор примеров неконкретных формулировок градации критерия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13: </w:t>
      </w:r>
      <w:r w:rsidRPr="00C943ED">
        <w:rPr>
          <w:rFonts w:ascii="Times New Roman" w:eastAsia="Times New Roman" w:hAnsi="Times New Roman" w:cs="Times New Roman"/>
          <w:sz w:val="28"/>
          <w:szCs w:val="28"/>
          <w:lang w:eastAsia="ru-RU"/>
        </w:rPr>
        <w:t>Обязательное условие при критериальном оценивании – “общественный договор” понятный всем участникам. Необходимо разработать рубрикаторы, которые делают процедуру оценивания максимально “прозрачной”. Рубрикатор должен содержать подробное описание уровней достижений учащегося и соответствующее им количество баллов. Такие рубрикаторы составляются для каждого вида оценочной работы, причем наполнение критерия подбирается в зависимости от содержания темы. Важно, чтобы в рубрикаторе давалась характеристика не ученику, а выполненной им работе.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Приведу пример рубрикатора (Приложение 1), разработанного для оценивания достижений учащихся по критериям А, В, С и D, при выполнении контрольной работы «Сложение и вычитание обыкновенных дробей» (Приложение 2) в 5 классе.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Наличие рубрикатора для учителя упрощает проверку работы и делает ее более объективной; для ученика – оценка становится аргументированной и, следовательно, понятной; а так же становятся ясны пути корректировки знаний, умений и навыков.</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Каким образом ученики могут понять, насколько хорошо они подготовились к констатирующей работе? В этом поможет проверочный лист.  Выделяются основные знания и умения, которыми должны овладеть учащиеся по изученной теме. Основная функция проверочного листа – отслеживание и устранение недостатков, контроль качества на определенных этапах. Проверочный лист является для ученика планом действий при изучении темы. Приведу пример проверочного листа для контрольной работы в 5классе по теме «Сложение и вычитание обыкновенных дробей» (Приложение 3). Проверочный лист заполняется учеником трижды:</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 Я раздаю детям проверочные листы на уроке в начале изучения темы. Они заполняют первую колонку листа, по мере изучения темы, тем самым демонстрируя первичное знакомство с данным понятием.</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На уроке повторения и обобщения изученного материала учащиеся заполняют вторую колонку листа, используя знаки: “+” – если учащийся уверен в своих знаниях по этому вопросу; “+” – если знает, но не очень точно; “–” – если вовсе не знает данный материал. Далее ученик берет этот лист домой и использует его для домашней подготовки к контрольной работе. В 5–7- классах рекомендуется проверять знания понятий дома родителям и оценивать своего ребёнка самостоятельно, подтверждая оценивание подписью родителей.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Последняя третья колонка заполняется на уроке за урок до контрольной работы. Раздел “уметь” оценивается учителем в результате проверки самостоятельных и срезовых работ.</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А если я хочу оценить работу ученика на протяжении всего урока. Здесь мне помогают оценочные листы (Приложение 4).</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Систематическая работа, с проверочными и оценочными листами, привлекая всех участников образовательного процесса (ученик, учитель, родитель) позволяет повысить мотивацию к учёбе за счёт снижения тревожности, чёткого понимания требований, предъявляемых учителем, повышает прозрачность оценивания (т.е. понимание родителями и учащимися проблем и путей их решения), что приводит к повышению качества знаний.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Рефлексия. Подведение итогов:</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14: Практическая значимость критериального оценивания</w:t>
      </w:r>
    </w:p>
    <w:p w:rsidR="00E31D08" w:rsidRPr="00C943ED" w:rsidRDefault="00E31D08" w:rsidP="00E31D08">
      <w:pPr>
        <w:numPr>
          <w:ilvl w:val="0"/>
          <w:numId w:val="9"/>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Оценивается только работа учащегося.</w:t>
      </w:r>
    </w:p>
    <w:p w:rsidR="00E31D08" w:rsidRPr="00C943ED" w:rsidRDefault="00E31D08" w:rsidP="00E31D08">
      <w:pPr>
        <w:numPr>
          <w:ilvl w:val="0"/>
          <w:numId w:val="9"/>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Работа учащегося сравнивается с образцом (эталоном) правильно выполненной работы, который известен учащимся заранее.</w:t>
      </w:r>
    </w:p>
    <w:p w:rsidR="00E31D08" w:rsidRPr="00C943ED" w:rsidRDefault="00E31D08" w:rsidP="00E31D08">
      <w:pPr>
        <w:numPr>
          <w:ilvl w:val="0"/>
          <w:numId w:val="9"/>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Учащемуся известен четкий алгоритм выведения оценки, по которому он сам может определить уровень своей работы и информировать родителей;</w:t>
      </w:r>
    </w:p>
    <w:p w:rsidR="00E31D08" w:rsidRPr="00C943ED" w:rsidRDefault="00E31D08" w:rsidP="00E31D08">
      <w:pPr>
        <w:numPr>
          <w:ilvl w:val="0"/>
          <w:numId w:val="9"/>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Оценивают у учащихся только то, чему учили, так как критерий оценивания представляет конкретное выражение учебных целей.</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15: Критериальное оценивание позволяет:</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Учителям:</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Разработать критерии, способствующие получению качественных результатов обучения;</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Иметь оперативную информацию для анализа и планирования своей деятельности;</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Улучшить качество преподавания;</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Выстраивать индивидуальную траекторию обучения каждого ученика с учетом его индивидуальных особенностей;</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Использовать разнообразные подходы и инструменты оценивания;</w:t>
      </w:r>
    </w:p>
    <w:p w:rsidR="00E31D08" w:rsidRPr="00C943ED" w:rsidRDefault="00E31D08" w:rsidP="00E31D08">
      <w:pPr>
        <w:numPr>
          <w:ilvl w:val="0"/>
          <w:numId w:val="10"/>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Вносить предложения по совершенствованию содержания учебной программы.</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lastRenderedPageBreak/>
        <w:t>Учащимся:</w:t>
      </w:r>
    </w:p>
    <w:p w:rsidR="00E31D08" w:rsidRPr="00C943ED" w:rsidRDefault="00E31D08" w:rsidP="00E31D08">
      <w:pPr>
        <w:numPr>
          <w:ilvl w:val="0"/>
          <w:numId w:val="1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Использовать многообразие стилей обучения, типов мыслительной деятельности и способностей для выражения своего понимания;</w:t>
      </w:r>
    </w:p>
    <w:p w:rsidR="00E31D08" w:rsidRPr="00C943ED" w:rsidRDefault="00E31D08" w:rsidP="00E31D08">
      <w:pPr>
        <w:numPr>
          <w:ilvl w:val="0"/>
          <w:numId w:val="1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Знать и понимать критерии оценивания для прогнозирования результата, осознавать критерии успеха;</w:t>
      </w:r>
    </w:p>
    <w:p w:rsidR="00E31D08" w:rsidRPr="00C943ED" w:rsidRDefault="00E31D08" w:rsidP="00E31D08">
      <w:pPr>
        <w:numPr>
          <w:ilvl w:val="0"/>
          <w:numId w:val="1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Участвовать в рефлексии, оценивая себя и своих сверстников;</w:t>
      </w:r>
    </w:p>
    <w:p w:rsidR="00E31D08" w:rsidRPr="00C943ED" w:rsidRDefault="00E31D08" w:rsidP="00E31D08">
      <w:pPr>
        <w:numPr>
          <w:ilvl w:val="0"/>
          <w:numId w:val="11"/>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Использовать знания для решения реальных задач, выражать разные точки зрения, критически мыслить.</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Родителям:</w:t>
      </w:r>
    </w:p>
    <w:p w:rsidR="00E31D08" w:rsidRPr="00C943ED" w:rsidRDefault="00E31D08" w:rsidP="00E31D08">
      <w:pPr>
        <w:numPr>
          <w:ilvl w:val="0"/>
          <w:numId w:val="1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Получать доказательства уровня обученности ребенка;</w:t>
      </w:r>
    </w:p>
    <w:p w:rsidR="00E31D08" w:rsidRPr="00C943ED" w:rsidRDefault="00E31D08" w:rsidP="00E31D08">
      <w:pPr>
        <w:numPr>
          <w:ilvl w:val="0"/>
          <w:numId w:val="1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Отслеживать прогресс в обучении ребенка;</w:t>
      </w:r>
    </w:p>
    <w:p w:rsidR="00E31D08" w:rsidRPr="00C943ED" w:rsidRDefault="00E31D08" w:rsidP="00E31D08">
      <w:pPr>
        <w:numPr>
          <w:ilvl w:val="0"/>
          <w:numId w:val="12"/>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Обеспечивать ребенку поддержку в процессе обучения.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Слайд 16: Критериальное оценивание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“ЗА”</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Снижение тревожности.</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Сравнение собственных достижений с эталоном.</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Объективность.</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Прозрачность.</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Единство требований.</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Многогранность.</w:t>
      </w:r>
    </w:p>
    <w:p w:rsidR="00E31D08" w:rsidRPr="00C943ED" w:rsidRDefault="00E31D08" w:rsidP="00E31D08">
      <w:pPr>
        <w:numPr>
          <w:ilvl w:val="0"/>
          <w:numId w:val="13"/>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Возможность самооценки, самоанализа, самоконтроля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“ПРОТИВ”</w:t>
      </w:r>
    </w:p>
    <w:p w:rsidR="00E31D08" w:rsidRPr="00C943ED" w:rsidRDefault="00E31D08" w:rsidP="00E31D08">
      <w:pPr>
        <w:numPr>
          <w:ilvl w:val="0"/>
          <w:numId w:val="1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Трудоемкость.</w:t>
      </w:r>
    </w:p>
    <w:p w:rsidR="00E31D08" w:rsidRPr="00C943ED" w:rsidRDefault="00E31D08" w:rsidP="00E31D08">
      <w:pPr>
        <w:numPr>
          <w:ilvl w:val="0"/>
          <w:numId w:val="14"/>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Издержки адаптационного периода.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При условии соблюдения всех этапов критериального оценивания трудоёмкость и издержки адаптационного периода окупаются повышением качества знаний у учащихся. Такая система оценивания исключает неудовлетворительные оценки.</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Итак, уважаемые коллеги! Проблема оценивания и его объективности остро стоит и перед учителями в практике преподавания, и перед учениками для оценивания успешности своего обучения. Для учителя важно, как с помощью оценки не погасить интерес к предмету, а наоборот, стимулировать ученика к продвижениям по отношении к самому себе. Оценка должна стать инструментом в руках учителя, который будет направлять, открывать новые возможности ученику на пути познания. Особенно это важно на современном этапе, когда мы через изменение образовательной парадигмы переходим от модели, где учитель находится в центре учебного процессе к модели, где ученики созидают, а учитель лишь направляет.</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«Ладошки»</w:t>
      </w:r>
      <w:r w:rsidRPr="00C943ED">
        <w:rPr>
          <w:rFonts w:ascii="Times New Roman" w:eastAsia="Times New Roman" w:hAnsi="Times New Roman" w:cs="Times New Roman"/>
          <w:sz w:val="28"/>
          <w:szCs w:val="28"/>
          <w:lang w:eastAsia="ru-RU"/>
        </w:rPr>
        <w:t> :   Обведите левую ладонь руку на бумаге.</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lastRenderedPageBreak/>
        <w:t>Каждый палец это какая то позиция, по которой надо высказать свое мнение : </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Большой -для меня было важным и интересным ….. </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Указательный - по этому вопросу я получил(а) конкретную информацию…. </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Средний –мне было трудно….. </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Безымянный – моя оценка психологической атмосферы….. </w:t>
      </w:r>
    </w:p>
    <w:p w:rsidR="00E31D08" w:rsidRPr="00C943ED" w:rsidRDefault="00E31D08" w:rsidP="00E31D08">
      <w:pPr>
        <w:numPr>
          <w:ilvl w:val="0"/>
          <w:numId w:val="15"/>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Мизинец – для меня было недостаточно……</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Это рефлексия мне поможет конкретно понять над чем нужно поработать, дать оценку себе. Спасибо! </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Методы и приемы</w:t>
      </w:r>
      <w:r w:rsidRPr="00C943ED">
        <w:rPr>
          <w:rFonts w:ascii="Times New Roman" w:eastAsia="Times New Roman" w:hAnsi="Times New Roman" w:cs="Times New Roman"/>
          <w:sz w:val="28"/>
          <w:szCs w:val="28"/>
          <w:lang w:eastAsia="ru-RU"/>
        </w:rPr>
        <w:t>:</w:t>
      </w:r>
    </w:p>
    <w:p w:rsidR="00E31D08" w:rsidRPr="00C943ED" w:rsidRDefault="00E31D08" w:rsidP="00E31D08">
      <w:pPr>
        <w:numPr>
          <w:ilvl w:val="0"/>
          <w:numId w:val="16"/>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беседа;</w:t>
      </w:r>
    </w:p>
    <w:p w:rsidR="00E31D08" w:rsidRPr="00C943ED" w:rsidRDefault="00E31D08" w:rsidP="00E31D08">
      <w:pPr>
        <w:numPr>
          <w:ilvl w:val="0"/>
          <w:numId w:val="16"/>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методы критического мышления;</w:t>
      </w:r>
    </w:p>
    <w:p w:rsidR="00E31D08" w:rsidRPr="00C943ED" w:rsidRDefault="00E31D08" w:rsidP="00E31D08">
      <w:pPr>
        <w:numPr>
          <w:ilvl w:val="0"/>
          <w:numId w:val="16"/>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методы оценивания;</w:t>
      </w:r>
    </w:p>
    <w:p w:rsidR="00E31D08" w:rsidRPr="00C943ED" w:rsidRDefault="00E31D08" w:rsidP="00E31D08">
      <w:pPr>
        <w:numPr>
          <w:ilvl w:val="0"/>
          <w:numId w:val="16"/>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работа в парах</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Оборудование:</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Цветной мел, бумага.</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Видеоролик</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Интерактивная доска, презентация</w:t>
      </w:r>
    </w:p>
    <w:p w:rsidR="00E31D08" w:rsidRPr="00C943ED" w:rsidRDefault="00E31D08" w:rsidP="00E31D08">
      <w:pPr>
        <w:shd w:val="clear" w:color="auto" w:fill="FFFFFF"/>
        <w:spacing w:after="301" w:line="240" w:lineRule="auto"/>
        <w:rPr>
          <w:rFonts w:ascii="Times New Roman" w:eastAsia="Times New Roman" w:hAnsi="Times New Roman" w:cs="Times New Roman"/>
          <w:sz w:val="28"/>
          <w:szCs w:val="28"/>
          <w:lang w:eastAsia="ru-RU"/>
        </w:rPr>
      </w:pPr>
      <w:r w:rsidRPr="00C943ED">
        <w:rPr>
          <w:rFonts w:ascii="Times New Roman" w:eastAsia="Times New Roman" w:hAnsi="Times New Roman" w:cs="Times New Roman"/>
          <w:b/>
          <w:bCs/>
          <w:sz w:val="28"/>
          <w:szCs w:val="28"/>
          <w:lang w:eastAsia="ru-RU"/>
        </w:rPr>
        <w:t>Список используемой литературы и интернет-ресурсов:</w:t>
      </w:r>
    </w:p>
    <w:p w:rsidR="00E31D08" w:rsidRPr="00C943ED" w:rsidRDefault="00E31D08" w:rsidP="00E31D08">
      <w:pPr>
        <w:numPr>
          <w:ilvl w:val="0"/>
          <w:numId w:val="1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Шакиров Р.Ф. Оценка учебных достижений учащихся. Методическое руководство. – Бишкек, 2012</w:t>
      </w:r>
    </w:p>
    <w:p w:rsidR="00E31D08" w:rsidRPr="00C943ED" w:rsidRDefault="00E31D08" w:rsidP="00E31D08">
      <w:pPr>
        <w:numPr>
          <w:ilvl w:val="0"/>
          <w:numId w:val="1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Краснобородова А.А. Критериальное оценивание в школе. Учебное пособие. – Пермь, 2010</w:t>
      </w:r>
    </w:p>
    <w:p w:rsidR="00E31D08" w:rsidRPr="00C943ED" w:rsidRDefault="00E31D08" w:rsidP="00E31D08">
      <w:pPr>
        <w:numPr>
          <w:ilvl w:val="0"/>
          <w:numId w:val="17"/>
        </w:numPr>
        <w:shd w:val="clear" w:color="auto" w:fill="FFFFFF"/>
        <w:spacing w:before="100" w:beforeAutospacing="1" w:after="100" w:afterAutospacing="1" w:line="335" w:lineRule="atLeast"/>
        <w:ind w:left="419"/>
        <w:rPr>
          <w:rFonts w:ascii="Times New Roman" w:eastAsia="Times New Roman" w:hAnsi="Times New Roman" w:cs="Times New Roman"/>
          <w:sz w:val="28"/>
          <w:szCs w:val="28"/>
          <w:lang w:eastAsia="ru-RU"/>
        </w:rPr>
      </w:pPr>
      <w:r w:rsidRPr="00C943ED">
        <w:rPr>
          <w:rFonts w:ascii="Times New Roman" w:eastAsia="Times New Roman" w:hAnsi="Times New Roman" w:cs="Times New Roman"/>
          <w:sz w:val="28"/>
          <w:szCs w:val="28"/>
          <w:lang w:eastAsia="ru-RU"/>
        </w:rPr>
        <w:t>Вертьянова А.А. Технология критериального оценивания образовательных достижений учащихся. Учебно-методическое пособие. – Пермь, 2014</w:t>
      </w:r>
    </w:p>
    <w:p w:rsidR="00E31D08" w:rsidRPr="00C943ED" w:rsidRDefault="00E31D08" w:rsidP="00E31D08">
      <w:pPr>
        <w:rPr>
          <w:rFonts w:ascii="Times New Roman" w:hAnsi="Times New Roman" w:cs="Times New Roman"/>
          <w:sz w:val="28"/>
          <w:szCs w:val="28"/>
        </w:rPr>
      </w:pPr>
    </w:p>
    <w:p w:rsidR="00E31D08" w:rsidRPr="00C943ED" w:rsidRDefault="00E31D08" w:rsidP="00E31D08">
      <w:pPr>
        <w:rPr>
          <w:rFonts w:ascii="Times New Roman" w:hAnsi="Times New Roman" w:cs="Times New Roman"/>
          <w:sz w:val="28"/>
          <w:szCs w:val="28"/>
        </w:rPr>
      </w:pPr>
    </w:p>
    <w:p w:rsidR="00B013D6" w:rsidRDefault="00B013D6"/>
    <w:sectPr w:rsidR="00B013D6" w:rsidSect="00C943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708A"/>
    <w:multiLevelType w:val="multilevel"/>
    <w:tmpl w:val="8454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D3EB0"/>
    <w:multiLevelType w:val="multilevel"/>
    <w:tmpl w:val="308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D5450"/>
    <w:multiLevelType w:val="multilevel"/>
    <w:tmpl w:val="998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B5A99"/>
    <w:multiLevelType w:val="multilevel"/>
    <w:tmpl w:val="EA2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65D90"/>
    <w:multiLevelType w:val="multilevel"/>
    <w:tmpl w:val="4790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134ED"/>
    <w:multiLevelType w:val="multilevel"/>
    <w:tmpl w:val="5D2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1107F"/>
    <w:multiLevelType w:val="multilevel"/>
    <w:tmpl w:val="F914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A4F7C"/>
    <w:multiLevelType w:val="multilevel"/>
    <w:tmpl w:val="38C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B12102"/>
    <w:multiLevelType w:val="multilevel"/>
    <w:tmpl w:val="0C64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F5C7F"/>
    <w:multiLevelType w:val="multilevel"/>
    <w:tmpl w:val="6AA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676E08"/>
    <w:multiLevelType w:val="multilevel"/>
    <w:tmpl w:val="1492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E5082A"/>
    <w:multiLevelType w:val="multilevel"/>
    <w:tmpl w:val="C08E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11110"/>
    <w:multiLevelType w:val="multilevel"/>
    <w:tmpl w:val="A8F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6638D"/>
    <w:multiLevelType w:val="multilevel"/>
    <w:tmpl w:val="C7C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4507B"/>
    <w:multiLevelType w:val="multilevel"/>
    <w:tmpl w:val="7FB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05DD1"/>
    <w:multiLevelType w:val="multilevel"/>
    <w:tmpl w:val="BDCE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104FF1"/>
    <w:multiLevelType w:val="multilevel"/>
    <w:tmpl w:val="12D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16"/>
  </w:num>
  <w:num w:numId="5">
    <w:abstractNumId w:val="11"/>
  </w:num>
  <w:num w:numId="6">
    <w:abstractNumId w:val="13"/>
  </w:num>
  <w:num w:numId="7">
    <w:abstractNumId w:val="5"/>
  </w:num>
  <w:num w:numId="8">
    <w:abstractNumId w:val="4"/>
  </w:num>
  <w:num w:numId="9">
    <w:abstractNumId w:val="2"/>
  </w:num>
  <w:num w:numId="10">
    <w:abstractNumId w:val="12"/>
  </w:num>
  <w:num w:numId="11">
    <w:abstractNumId w:val="15"/>
  </w:num>
  <w:num w:numId="12">
    <w:abstractNumId w:val="3"/>
  </w:num>
  <w:num w:numId="13">
    <w:abstractNumId w:val="10"/>
  </w:num>
  <w:num w:numId="14">
    <w:abstractNumId w:val="1"/>
  </w:num>
  <w:num w:numId="15">
    <w:abstractNumId w:val="8"/>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31D08"/>
    <w:rsid w:val="00B013D6"/>
    <w:rsid w:val="00E3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4142</Words>
  <Characters>23612</Characters>
  <Application>Microsoft Office Word</Application>
  <DocSecurity>0</DocSecurity>
  <Lines>196</Lines>
  <Paragraphs>55</Paragraphs>
  <ScaleCrop>false</ScaleCrop>
  <Company>Reanimator Extreme Edition</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2018-10-07T16:32:00Z</dcterms:created>
  <dcterms:modified xsi:type="dcterms:W3CDTF">2018-10-07T16:32:00Z</dcterms:modified>
</cp:coreProperties>
</file>