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DC" w:rsidRPr="006135AC" w:rsidRDefault="00252F90" w:rsidP="00182CDC">
      <w:pPr>
        <w:spacing w:before="75" w:after="150" w:line="312" w:lineRule="atLeast"/>
        <w:jc w:val="center"/>
        <w:outlineLvl w:val="0"/>
        <w:rPr>
          <w:rFonts w:ascii="Times New Roman" w:eastAsia="Times New Roman" w:hAnsi="Times New Roman" w:cs="Times New Roman"/>
          <w:b/>
          <w:bCs/>
          <w:color w:val="000000" w:themeColor="text1"/>
          <w:kern w:val="36"/>
          <w:sz w:val="32"/>
          <w:szCs w:val="32"/>
        </w:rPr>
      </w:pPr>
      <w:bookmarkStart w:id="0" w:name="_GoBack"/>
      <w:r w:rsidRPr="006135AC">
        <w:rPr>
          <w:rFonts w:ascii="Times New Roman" w:eastAsia="Times New Roman" w:hAnsi="Times New Roman" w:cs="Times New Roman"/>
          <w:b/>
          <w:bCs/>
          <w:color w:val="000000" w:themeColor="text1"/>
          <w:kern w:val="36"/>
          <w:sz w:val="32"/>
          <w:szCs w:val="32"/>
        </w:rPr>
        <w:t xml:space="preserve">Инструктаж о мерах безопасности в период </w:t>
      </w:r>
    </w:p>
    <w:p w:rsidR="00252F90" w:rsidRPr="006135AC" w:rsidRDefault="00182CDC" w:rsidP="00182CDC">
      <w:pPr>
        <w:spacing w:before="75" w:after="150" w:line="312" w:lineRule="atLeast"/>
        <w:jc w:val="center"/>
        <w:outlineLvl w:val="0"/>
        <w:rPr>
          <w:rFonts w:ascii="Times New Roman" w:eastAsia="Times New Roman" w:hAnsi="Times New Roman" w:cs="Times New Roman"/>
          <w:b/>
          <w:bCs/>
          <w:color w:val="000000" w:themeColor="text1"/>
          <w:kern w:val="36"/>
          <w:sz w:val="32"/>
          <w:szCs w:val="32"/>
        </w:rPr>
      </w:pPr>
      <w:r w:rsidRPr="006135AC">
        <w:rPr>
          <w:rFonts w:ascii="Times New Roman" w:eastAsia="Times New Roman" w:hAnsi="Times New Roman" w:cs="Times New Roman"/>
          <w:b/>
          <w:bCs/>
          <w:color w:val="000000" w:themeColor="text1"/>
          <w:kern w:val="36"/>
          <w:sz w:val="32"/>
          <w:szCs w:val="32"/>
        </w:rPr>
        <w:t xml:space="preserve"> </w:t>
      </w:r>
      <w:r w:rsidR="00252F90" w:rsidRPr="006135AC">
        <w:rPr>
          <w:rFonts w:ascii="Times New Roman" w:eastAsia="Times New Roman" w:hAnsi="Times New Roman" w:cs="Times New Roman"/>
          <w:b/>
          <w:bCs/>
          <w:color w:val="000000" w:themeColor="text1"/>
          <w:kern w:val="36"/>
          <w:sz w:val="32"/>
          <w:szCs w:val="32"/>
        </w:rPr>
        <w:t>Новогодних мероприятий и каникул</w:t>
      </w:r>
    </w:p>
    <w:p w:rsidR="00252F90" w:rsidRPr="006135AC" w:rsidRDefault="00182CDC" w:rsidP="00252F90">
      <w:pPr>
        <w:spacing w:after="0"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b/>
          <w:color w:val="000000" w:themeColor="text1"/>
          <w:sz w:val="28"/>
          <w:szCs w:val="28"/>
        </w:rPr>
        <w:t xml:space="preserve">       </w:t>
      </w:r>
      <w:r w:rsidR="00252F90" w:rsidRPr="006135AC">
        <w:rPr>
          <w:rFonts w:ascii="Times New Roman" w:eastAsia="Times New Roman" w:hAnsi="Times New Roman" w:cs="Times New Roman"/>
          <w:color w:val="000000" w:themeColor="text1"/>
          <w:sz w:val="28"/>
          <w:szCs w:val="28"/>
        </w:rPr>
        <w:t>Новый год, Рождество,</w:t>
      </w:r>
      <w:r w:rsidRPr="006135AC">
        <w:rPr>
          <w:rFonts w:ascii="Times New Roman" w:eastAsia="Times New Roman" w:hAnsi="Times New Roman" w:cs="Times New Roman"/>
          <w:color w:val="000000" w:themeColor="text1"/>
          <w:sz w:val="28"/>
          <w:szCs w:val="28"/>
        </w:rPr>
        <w:t xml:space="preserve"> </w:t>
      </w:r>
      <w:r w:rsidR="00252F90" w:rsidRPr="006135AC">
        <w:rPr>
          <w:rFonts w:ascii="Times New Roman" w:eastAsia="Times New Roman" w:hAnsi="Times New Roman" w:cs="Times New Roman"/>
          <w:color w:val="000000" w:themeColor="text1"/>
          <w:sz w:val="28"/>
          <w:szCs w:val="28"/>
        </w:rPr>
        <w:t xml:space="preserve">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учителями начальных классов был проведен инструктаж </w:t>
      </w:r>
      <w:r w:rsidRPr="006135AC">
        <w:rPr>
          <w:rFonts w:ascii="Times New Roman" w:eastAsia="Times New Roman" w:hAnsi="Times New Roman" w:cs="Times New Roman"/>
          <w:color w:val="000000" w:themeColor="text1"/>
          <w:sz w:val="28"/>
          <w:szCs w:val="28"/>
        </w:rPr>
        <w:t xml:space="preserve">по технике безопасности в период Новогодних утренников и зимних </w:t>
      </w:r>
      <w:r w:rsidR="00DD34B2" w:rsidRPr="006135AC">
        <w:rPr>
          <w:rFonts w:ascii="Times New Roman" w:eastAsia="Times New Roman" w:hAnsi="Times New Roman" w:cs="Times New Roman"/>
          <w:color w:val="000000" w:themeColor="text1"/>
          <w:sz w:val="28"/>
          <w:szCs w:val="28"/>
        </w:rPr>
        <w:t>каникул</w:t>
      </w:r>
      <w:r w:rsidRPr="006135AC">
        <w:rPr>
          <w:rFonts w:ascii="Times New Roman" w:eastAsia="Times New Roman" w:hAnsi="Times New Roman" w:cs="Times New Roman"/>
          <w:color w:val="000000" w:themeColor="text1"/>
          <w:sz w:val="28"/>
          <w:szCs w:val="28"/>
        </w:rPr>
        <w:t>.</w:t>
      </w:r>
      <w:r w:rsidR="00252F90" w:rsidRPr="006135AC">
        <w:rPr>
          <w:rFonts w:ascii="Times New Roman" w:eastAsia="Times New Roman" w:hAnsi="Times New Roman" w:cs="Times New Roman"/>
          <w:color w:val="000000" w:themeColor="text1"/>
          <w:sz w:val="28"/>
          <w:szCs w:val="28"/>
        </w:rPr>
        <w:t xml:space="preserve"> </w:t>
      </w:r>
      <w:r w:rsidRPr="006135AC">
        <w:rPr>
          <w:rFonts w:ascii="Times New Roman" w:eastAsia="Times New Roman" w:hAnsi="Times New Roman" w:cs="Times New Roman"/>
          <w:color w:val="000000" w:themeColor="text1"/>
          <w:sz w:val="28"/>
          <w:szCs w:val="28"/>
        </w:rPr>
        <w:t>Н</w:t>
      </w:r>
      <w:r w:rsidR="00252F90" w:rsidRPr="006135AC">
        <w:rPr>
          <w:rFonts w:ascii="Times New Roman" w:eastAsia="Times New Roman" w:hAnsi="Times New Roman" w:cs="Times New Roman"/>
          <w:color w:val="000000" w:themeColor="text1"/>
          <w:sz w:val="28"/>
          <w:szCs w:val="28"/>
        </w:rPr>
        <w:t>еобходимо соблюдать следующие правила безопасности:</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b/>
          <w:bCs/>
          <w:color w:val="000000" w:themeColor="text1"/>
          <w:sz w:val="28"/>
          <w:szCs w:val="28"/>
        </w:rPr>
        <w:t xml:space="preserve">I. Правила поведения в общественных местах во </w:t>
      </w:r>
      <w:r w:rsidR="00182CDC" w:rsidRPr="006135AC">
        <w:rPr>
          <w:rFonts w:ascii="Times New Roman" w:eastAsia="Times New Roman" w:hAnsi="Times New Roman" w:cs="Times New Roman"/>
          <w:b/>
          <w:bCs/>
          <w:color w:val="000000" w:themeColor="text1"/>
          <w:sz w:val="28"/>
          <w:szCs w:val="28"/>
        </w:rPr>
        <w:t>время проведения Новогодних утренников</w:t>
      </w:r>
      <w:r w:rsidRPr="006135AC">
        <w:rPr>
          <w:rFonts w:ascii="Times New Roman" w:eastAsia="Times New Roman" w:hAnsi="Times New Roman" w:cs="Times New Roman"/>
          <w:b/>
          <w:bCs/>
          <w:color w:val="000000" w:themeColor="text1"/>
          <w:sz w:val="28"/>
          <w:szCs w:val="28"/>
        </w:rPr>
        <w:t xml:space="preserve"> и в других местах массового скопления людей.</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6135AC">
        <w:rPr>
          <w:rFonts w:ascii="Times New Roman" w:eastAsia="Times New Roman" w:hAnsi="Times New Roman" w:cs="Times New Roman"/>
          <w:color w:val="000000" w:themeColor="text1"/>
          <w:sz w:val="28"/>
          <w:szCs w:val="28"/>
        </w:rPr>
        <w:br/>
        <w:t>2. В местах проведения массовых новогодних гуляний старайтесь держаться подальше от толпы, во избежание получения травм.</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Следует: </w:t>
      </w:r>
      <w:r w:rsidRPr="006135AC">
        <w:rPr>
          <w:rFonts w:ascii="Times New Roman" w:eastAsia="Times New Roman" w:hAnsi="Times New Roman" w:cs="Times New Roman"/>
          <w:color w:val="000000" w:themeColor="text1"/>
          <w:sz w:val="28"/>
          <w:szCs w:val="28"/>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6135AC">
        <w:rPr>
          <w:rFonts w:ascii="Times New Roman" w:eastAsia="Times New Roman" w:hAnsi="Times New Roman" w:cs="Times New Roman"/>
          <w:color w:val="000000" w:themeColor="text1"/>
          <w:sz w:val="28"/>
          <w:szCs w:val="28"/>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6135AC">
        <w:rPr>
          <w:rFonts w:ascii="Times New Roman" w:eastAsia="Times New Roman" w:hAnsi="Times New Roman" w:cs="Times New Roman"/>
          <w:color w:val="000000" w:themeColor="text1"/>
          <w:sz w:val="28"/>
          <w:szCs w:val="28"/>
        </w:rPr>
        <w:br/>
        <w:t>5. Не допускать действий, способных создать опасность для окружающих и привести к созданию экстремальной ситуации. </w:t>
      </w:r>
      <w:r w:rsidRPr="006135AC">
        <w:rPr>
          <w:rFonts w:ascii="Times New Roman" w:eastAsia="Times New Roman" w:hAnsi="Times New Roman" w:cs="Times New Roman"/>
          <w:color w:val="000000" w:themeColor="text1"/>
          <w:sz w:val="28"/>
          <w:szCs w:val="28"/>
        </w:rPr>
        <w:br/>
        <w:t>6. Осуществлять организованный выход из помещений и сооружений по окончании мероприятий. </w:t>
      </w:r>
      <w:r w:rsidRPr="006135AC">
        <w:rPr>
          <w:rFonts w:ascii="Times New Roman" w:eastAsia="Times New Roman" w:hAnsi="Times New Roman" w:cs="Times New Roman"/>
          <w:color w:val="000000" w:themeColor="text1"/>
          <w:sz w:val="28"/>
          <w:szCs w:val="28"/>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b/>
          <w:bCs/>
          <w:color w:val="000000" w:themeColor="text1"/>
          <w:sz w:val="28"/>
          <w:szCs w:val="28"/>
        </w:rPr>
        <w:t>II. Правила пожарной безопасности во время новогодних праздников.</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6135AC">
        <w:rPr>
          <w:rFonts w:ascii="Times New Roman" w:eastAsia="Times New Roman" w:hAnsi="Times New Roman" w:cs="Times New Roman"/>
          <w:color w:val="000000" w:themeColor="text1"/>
          <w:sz w:val="28"/>
          <w:szCs w:val="28"/>
        </w:rPr>
        <w:br/>
        <w:t>1. Не украшайте ёлку матерчатыми и пластмассовыми игрушками. </w:t>
      </w:r>
      <w:r w:rsidRPr="006135AC">
        <w:rPr>
          <w:rFonts w:ascii="Times New Roman" w:eastAsia="Times New Roman" w:hAnsi="Times New Roman" w:cs="Times New Roman"/>
          <w:color w:val="000000" w:themeColor="text1"/>
          <w:sz w:val="28"/>
          <w:szCs w:val="28"/>
        </w:rPr>
        <w:br/>
        <w:t>2. Не обкладывайте подставку ёлки ватой. </w:t>
      </w:r>
      <w:r w:rsidRPr="006135AC">
        <w:rPr>
          <w:rFonts w:ascii="Times New Roman" w:eastAsia="Times New Roman" w:hAnsi="Times New Roman" w:cs="Times New Roman"/>
          <w:color w:val="000000" w:themeColor="text1"/>
          <w:sz w:val="28"/>
          <w:szCs w:val="28"/>
        </w:rPr>
        <w:br/>
        <w:t xml:space="preserve">3. Освещать ёлку следует только электрогирляндами промышленного </w:t>
      </w:r>
      <w:r w:rsidRPr="006135AC">
        <w:rPr>
          <w:rFonts w:ascii="Times New Roman" w:eastAsia="Times New Roman" w:hAnsi="Times New Roman" w:cs="Times New Roman"/>
          <w:color w:val="000000" w:themeColor="text1"/>
          <w:sz w:val="28"/>
          <w:szCs w:val="28"/>
        </w:rPr>
        <w:lastRenderedPageBreak/>
        <w:t>производства. </w:t>
      </w:r>
      <w:r w:rsidRPr="006135AC">
        <w:rPr>
          <w:rFonts w:ascii="Times New Roman" w:eastAsia="Times New Roman" w:hAnsi="Times New Roman" w:cs="Times New Roman"/>
          <w:color w:val="000000" w:themeColor="text1"/>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6135AC">
        <w:rPr>
          <w:rFonts w:ascii="Times New Roman" w:eastAsia="Times New Roman" w:hAnsi="Times New Roman" w:cs="Times New Roman"/>
          <w:color w:val="000000" w:themeColor="text1"/>
          <w:sz w:val="28"/>
          <w:szCs w:val="28"/>
        </w:rPr>
        <w:br/>
        <w:t xml:space="preserve">5. Не следует использовать пиротехнику, если вы не </w:t>
      </w:r>
      <w:r w:rsidR="00DD34B2" w:rsidRPr="006135AC">
        <w:rPr>
          <w:rFonts w:ascii="Times New Roman" w:eastAsia="Times New Roman" w:hAnsi="Times New Roman" w:cs="Times New Roman"/>
          <w:color w:val="000000" w:themeColor="text1"/>
          <w:sz w:val="28"/>
          <w:szCs w:val="28"/>
        </w:rPr>
        <w:t>понимаете,</w:t>
      </w:r>
      <w:r w:rsidRPr="006135AC">
        <w:rPr>
          <w:rFonts w:ascii="Times New Roman" w:eastAsia="Times New Roman" w:hAnsi="Times New Roman" w:cs="Times New Roman"/>
          <w:color w:val="000000" w:themeColor="text1"/>
          <w:sz w:val="28"/>
          <w:szCs w:val="28"/>
        </w:rPr>
        <w:t xml:space="preserve"> как ею пользоваться, а инструкции не прилагается, или она написана на непонятном вам языке. </w:t>
      </w:r>
      <w:r w:rsidRPr="006135AC">
        <w:rPr>
          <w:rFonts w:ascii="Times New Roman" w:eastAsia="Times New Roman" w:hAnsi="Times New Roman" w:cs="Times New Roman"/>
          <w:color w:val="000000" w:themeColor="text1"/>
          <w:sz w:val="28"/>
          <w:szCs w:val="28"/>
        </w:rPr>
        <w:br/>
        <w:t>6. Нельзя ремонтировать и вторично использовать не сработавшую пиротехнику. </w:t>
      </w:r>
      <w:r w:rsidRPr="006135AC">
        <w:rPr>
          <w:rFonts w:ascii="Times New Roman" w:eastAsia="Times New Roman" w:hAnsi="Times New Roman" w:cs="Times New Roman"/>
          <w:color w:val="000000" w:themeColor="text1"/>
          <w:sz w:val="28"/>
          <w:szCs w:val="28"/>
        </w:rPr>
        <w:br/>
        <w:t>7. Категорически запрещается применять самодельные пиротехнические устройства.</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Запрещено: </w:t>
      </w:r>
      <w:r w:rsidRPr="006135AC">
        <w:rPr>
          <w:rFonts w:ascii="Times New Roman" w:eastAsia="Times New Roman" w:hAnsi="Times New Roman" w:cs="Times New Roman"/>
          <w:color w:val="000000" w:themeColor="text1"/>
          <w:sz w:val="28"/>
          <w:szCs w:val="28"/>
        </w:rPr>
        <w:br/>
        <w:t>- устраивать "салюты" ближе 30 метров от жилых домов и легковоспламеняющихся предметов, под низкими навесами и кронами деревьев. </w:t>
      </w:r>
      <w:r w:rsidRPr="006135AC">
        <w:rPr>
          <w:rFonts w:ascii="Times New Roman" w:eastAsia="Times New Roman" w:hAnsi="Times New Roman" w:cs="Times New Roman"/>
          <w:color w:val="000000" w:themeColor="text1"/>
          <w:sz w:val="28"/>
          <w:szCs w:val="28"/>
        </w:rPr>
        <w:br/>
        <w:t>- носить пиротехнику в карманах. </w:t>
      </w:r>
      <w:r w:rsidRPr="006135AC">
        <w:rPr>
          <w:rFonts w:ascii="Times New Roman" w:eastAsia="Times New Roman" w:hAnsi="Times New Roman" w:cs="Times New Roman"/>
          <w:color w:val="000000" w:themeColor="text1"/>
          <w:sz w:val="28"/>
          <w:szCs w:val="28"/>
        </w:rPr>
        <w:br/>
        <w:t>- держать фитиль во время зажигания около лица. </w:t>
      </w:r>
      <w:r w:rsidRPr="006135AC">
        <w:rPr>
          <w:rFonts w:ascii="Times New Roman" w:eastAsia="Times New Roman" w:hAnsi="Times New Roman" w:cs="Times New Roman"/>
          <w:color w:val="000000" w:themeColor="text1"/>
          <w:sz w:val="28"/>
          <w:szCs w:val="28"/>
        </w:rPr>
        <w:br/>
        <w:t>- использовать пиротехнику при сильном ветре. </w:t>
      </w:r>
      <w:r w:rsidRPr="006135AC">
        <w:rPr>
          <w:rFonts w:ascii="Times New Roman" w:eastAsia="Times New Roman" w:hAnsi="Times New Roman" w:cs="Times New Roman"/>
          <w:color w:val="000000" w:themeColor="text1"/>
          <w:sz w:val="28"/>
          <w:szCs w:val="28"/>
        </w:rPr>
        <w:br/>
        <w:t>- направлять ракеты и фейерверки на людей. </w:t>
      </w:r>
      <w:r w:rsidRPr="006135AC">
        <w:rPr>
          <w:rFonts w:ascii="Times New Roman" w:eastAsia="Times New Roman" w:hAnsi="Times New Roman" w:cs="Times New Roman"/>
          <w:color w:val="000000" w:themeColor="text1"/>
          <w:sz w:val="28"/>
          <w:szCs w:val="28"/>
        </w:rPr>
        <w:br/>
        <w:t>- бросать петарды под ноги. </w:t>
      </w:r>
      <w:r w:rsidRPr="006135AC">
        <w:rPr>
          <w:rFonts w:ascii="Times New Roman" w:eastAsia="Times New Roman" w:hAnsi="Times New Roman" w:cs="Times New Roman"/>
          <w:color w:val="000000" w:themeColor="text1"/>
          <w:sz w:val="28"/>
          <w:szCs w:val="28"/>
        </w:rPr>
        <w:br/>
        <w:t>- низко нагибаться над зажженными фейерверками. </w:t>
      </w:r>
      <w:r w:rsidRPr="006135AC">
        <w:rPr>
          <w:rFonts w:ascii="Times New Roman" w:eastAsia="Times New Roman" w:hAnsi="Times New Roman" w:cs="Times New Roman"/>
          <w:color w:val="000000" w:themeColor="text1"/>
          <w:sz w:val="28"/>
          <w:szCs w:val="28"/>
        </w:rPr>
        <w:br/>
        <w:t>- находиться ближе 15 метров от зажженных пиротехнических изделий. </w:t>
      </w:r>
      <w:r w:rsidRPr="006135AC">
        <w:rPr>
          <w:rFonts w:ascii="Times New Roman" w:eastAsia="Times New Roman" w:hAnsi="Times New Roman" w:cs="Times New Roman"/>
          <w:color w:val="000000" w:themeColor="text1"/>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6135AC">
        <w:rPr>
          <w:rFonts w:ascii="Times New Roman" w:eastAsia="Times New Roman" w:hAnsi="Times New Roman" w:cs="Times New Roman"/>
          <w:color w:val="000000" w:themeColor="text1"/>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6135AC">
        <w:rPr>
          <w:rFonts w:ascii="Times New Roman" w:eastAsia="Times New Roman" w:hAnsi="Times New Roman" w:cs="Times New Roman"/>
          <w:color w:val="000000" w:themeColor="text1"/>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b/>
          <w:bCs/>
          <w:color w:val="000000" w:themeColor="text1"/>
          <w:sz w:val="28"/>
          <w:szCs w:val="28"/>
        </w:rPr>
        <w:t>III. Правила поведения на дороге.</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 Переходите дорогу только на зелёный сигнал светофора. </w:t>
      </w:r>
      <w:r w:rsidRPr="006135AC">
        <w:rPr>
          <w:rFonts w:ascii="Times New Roman" w:eastAsia="Times New Roman" w:hAnsi="Times New Roman" w:cs="Times New Roman"/>
          <w:color w:val="000000" w:themeColor="text1"/>
          <w:sz w:val="28"/>
          <w:szCs w:val="28"/>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 xml:space="preserve">3. При переходе через дорогу на пешеходном переходе, не оборудованном светофором, следует не забывать </w:t>
      </w:r>
      <w:r w:rsidR="00DD34B2" w:rsidRPr="006135AC">
        <w:rPr>
          <w:rFonts w:ascii="Times New Roman" w:eastAsia="Times New Roman" w:hAnsi="Times New Roman" w:cs="Times New Roman"/>
          <w:color w:val="000000" w:themeColor="text1"/>
          <w:sz w:val="28"/>
          <w:szCs w:val="28"/>
        </w:rPr>
        <w:t>сначала,</w:t>
      </w:r>
      <w:r w:rsidRPr="006135AC">
        <w:rPr>
          <w:rFonts w:ascii="Times New Roman" w:eastAsia="Times New Roman" w:hAnsi="Times New Roman" w:cs="Times New Roman"/>
          <w:color w:val="000000" w:themeColor="text1"/>
          <w:sz w:val="28"/>
          <w:szCs w:val="28"/>
        </w:rPr>
        <w:t xml:space="preserve"> посмотреть направо, а, дойдя до </w:t>
      </w:r>
      <w:r w:rsidRPr="006135AC">
        <w:rPr>
          <w:rFonts w:ascii="Times New Roman" w:eastAsia="Times New Roman" w:hAnsi="Times New Roman" w:cs="Times New Roman"/>
          <w:color w:val="000000" w:themeColor="text1"/>
          <w:sz w:val="28"/>
          <w:szCs w:val="28"/>
        </w:rPr>
        <w:lastRenderedPageBreak/>
        <w:t>середины дороги, налево. </w:t>
      </w:r>
      <w:r w:rsidRPr="006135AC">
        <w:rPr>
          <w:rFonts w:ascii="Times New Roman" w:eastAsia="Times New Roman" w:hAnsi="Times New Roman" w:cs="Times New Roman"/>
          <w:color w:val="000000" w:themeColor="text1"/>
          <w:sz w:val="28"/>
          <w:szCs w:val="28"/>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5. Не забывайте, что при переходе через дорогу автобус и троллейбус следует обходить сзади, а трамвай спереди.</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sidRPr="006135AC">
        <w:rPr>
          <w:rFonts w:ascii="Times New Roman" w:eastAsia="Times New Roman" w:hAnsi="Times New Roman" w:cs="Times New Roman"/>
          <w:color w:val="000000" w:themeColor="text1"/>
          <w:sz w:val="28"/>
          <w:szCs w:val="28"/>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b/>
          <w:bCs/>
          <w:color w:val="000000" w:themeColor="text1"/>
          <w:sz w:val="28"/>
          <w:szCs w:val="28"/>
        </w:rPr>
        <w:t>IV. Общие правила поведения учащихся во время зимних каникул.</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 Необходимо быть осторожным, внимательным на улице, при переходе дороги; соблюдать правила дорожного движения;</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2. Соблюдать правила техники безопасности при прогулках в лесу, на реке:</w:t>
      </w:r>
      <w:r w:rsidRPr="006135AC">
        <w:rPr>
          <w:rFonts w:ascii="Times New Roman" w:eastAsia="Times New Roman" w:hAnsi="Times New Roman" w:cs="Times New Roman"/>
          <w:color w:val="000000" w:themeColor="text1"/>
          <w:sz w:val="28"/>
          <w:szCs w:val="28"/>
        </w:rPr>
        <w:br/>
        <w:t>2.1. Запрещается разжигать костры на территории села и территории лесного массива;</w:t>
      </w:r>
      <w:r w:rsidRPr="006135AC">
        <w:rPr>
          <w:rFonts w:ascii="Times New Roman" w:eastAsia="Times New Roman" w:hAnsi="Times New Roman" w:cs="Times New Roman"/>
          <w:color w:val="000000" w:themeColor="text1"/>
          <w:sz w:val="28"/>
          <w:szCs w:val="28"/>
        </w:rPr>
        <w:br/>
        <w:t>2.2. Быть осторожным на льду. При недостаточной толщине (до 15 см) не выходить на лёд.</w:t>
      </w:r>
      <w:r w:rsidRPr="006135AC">
        <w:rPr>
          <w:rFonts w:ascii="Times New Roman" w:eastAsia="Times New Roman" w:hAnsi="Times New Roman" w:cs="Times New Roman"/>
          <w:color w:val="000000" w:themeColor="text1"/>
          <w:sz w:val="28"/>
          <w:szCs w:val="28"/>
        </w:rPr>
        <w:br/>
        <w:t>2.3. Необходимо осторожно обращаться с лыжами, коньками, санками.</w:t>
      </w:r>
      <w:r w:rsidRPr="006135AC">
        <w:rPr>
          <w:rFonts w:ascii="Times New Roman" w:eastAsia="Times New Roman" w:hAnsi="Times New Roman" w:cs="Times New Roman"/>
          <w:color w:val="000000" w:themeColor="text1"/>
          <w:sz w:val="28"/>
          <w:szCs w:val="28"/>
        </w:rPr>
        <w:br/>
        <w:t>2.4. При очень низкой температуре воздуха не выходить на прогулку во избежание обморожения кожи.</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3. Необходимо заботиться о своем здоровье; проводить профилактические мероприятия против гриппа и простуды;</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5. Соблюдать технику безопасности при пользовании газовыми приборами;</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6. Соблюдать временной режим при просмотре телевизора и работе на компьютере;</w:t>
      </w:r>
    </w:p>
    <w:p w:rsidR="00B35C28" w:rsidRPr="006135AC" w:rsidRDefault="00252F90" w:rsidP="00B35C2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7. </w:t>
      </w:r>
      <w:r w:rsidR="00B35C28" w:rsidRPr="006135AC">
        <w:rPr>
          <w:rFonts w:ascii="Times New Roman" w:eastAsia="Times New Roman" w:hAnsi="Times New Roman" w:cs="Times New Roman"/>
          <w:color w:val="000000" w:themeColor="text1"/>
          <w:sz w:val="28"/>
          <w:szCs w:val="28"/>
        </w:rPr>
        <w:t>Быть осторожным в обращении с домашними животными;</w:t>
      </w:r>
    </w:p>
    <w:p w:rsidR="00252F90" w:rsidRPr="006135AC" w:rsidRDefault="00252F90"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 </w:t>
      </w:r>
      <w:r w:rsidR="00B35C28" w:rsidRPr="006135AC">
        <w:rPr>
          <w:rFonts w:ascii="Times New Roman" w:eastAsia="Times New Roman" w:hAnsi="Times New Roman" w:cs="Times New Roman"/>
          <w:color w:val="000000" w:themeColor="text1"/>
          <w:sz w:val="28"/>
          <w:szCs w:val="28"/>
        </w:rPr>
        <w:t xml:space="preserve"> 8</w:t>
      </w:r>
      <w:r w:rsidRPr="006135AC">
        <w:rPr>
          <w:rFonts w:ascii="Times New Roman" w:eastAsia="Times New Roman" w:hAnsi="Times New Roman" w:cs="Times New Roman"/>
          <w:color w:val="000000" w:themeColor="text1"/>
          <w:sz w:val="28"/>
          <w:szCs w:val="28"/>
        </w:rPr>
        <w:t>. Запрещается находиться на улице без сопровождения взрослых после 22.00 часов.</w:t>
      </w:r>
    </w:p>
    <w:p w:rsidR="00252F90" w:rsidRPr="006135AC" w:rsidRDefault="00B35C28"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lastRenderedPageBreak/>
        <w:t>9</w:t>
      </w:r>
      <w:r w:rsidR="00252F90" w:rsidRPr="006135AC">
        <w:rPr>
          <w:rFonts w:ascii="Times New Roman" w:eastAsia="Times New Roman" w:hAnsi="Times New Roman" w:cs="Times New Roman"/>
          <w:color w:val="000000" w:themeColor="text1"/>
          <w:sz w:val="28"/>
          <w:szCs w:val="28"/>
        </w:rPr>
        <w:t>. Не стоит без ведома родителей уходить в лес, на водоемы, а также уезжать в другой город.</w:t>
      </w:r>
    </w:p>
    <w:p w:rsidR="00252F90" w:rsidRPr="006135AC" w:rsidRDefault="00B35C28"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10</w:t>
      </w:r>
      <w:r w:rsidR="00252F90" w:rsidRPr="006135AC">
        <w:rPr>
          <w:rFonts w:ascii="Times New Roman" w:eastAsia="Times New Roman" w:hAnsi="Times New Roman" w:cs="Times New Roman"/>
          <w:color w:val="000000" w:themeColor="text1"/>
          <w:sz w:val="28"/>
          <w:szCs w:val="28"/>
        </w:rPr>
        <w:t>. Категорически не рекомендуется играть вблизи железной дороги или проезжей части, а также ходить на пустыри, заброшенные здания, свалки и в темные места.</w:t>
      </w:r>
    </w:p>
    <w:p w:rsidR="00252F90" w:rsidRPr="006135AC" w:rsidRDefault="00B35C28"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11</w:t>
      </w:r>
      <w:r w:rsidR="00252F90" w:rsidRPr="006135AC">
        <w:rPr>
          <w:rFonts w:ascii="Times New Roman" w:eastAsia="Times New Roman" w:hAnsi="Times New Roman" w:cs="Times New Roman"/>
          <w:color w:val="000000" w:themeColor="text1"/>
          <w:sz w:val="28"/>
          <w:szCs w:val="28"/>
        </w:rPr>
        <w:t>. Нужно соблюдать все правила пожарной безопасности.</w:t>
      </w:r>
    </w:p>
    <w:p w:rsidR="00252F90" w:rsidRPr="006135AC" w:rsidRDefault="00B35C28"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12</w:t>
      </w:r>
      <w:r w:rsidR="00252F90" w:rsidRPr="006135AC">
        <w:rPr>
          <w:rFonts w:ascii="Times New Roman" w:eastAsia="Times New Roman" w:hAnsi="Times New Roman" w:cs="Times New Roman"/>
          <w:color w:val="000000" w:themeColor="text1"/>
          <w:sz w:val="28"/>
          <w:szCs w:val="28"/>
        </w:rPr>
        <w:t>. Вести себя на водоемах нужно максимально осторожно.</w:t>
      </w:r>
    </w:p>
    <w:p w:rsidR="00252F90" w:rsidRPr="006135AC" w:rsidRDefault="00B35C28"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13</w:t>
      </w:r>
      <w:r w:rsidR="00252F90" w:rsidRPr="006135AC">
        <w:rPr>
          <w:rFonts w:ascii="Times New Roman" w:eastAsia="Times New Roman" w:hAnsi="Times New Roman" w:cs="Times New Roman"/>
          <w:color w:val="000000" w:themeColor="text1"/>
          <w:sz w:val="28"/>
          <w:szCs w:val="28"/>
        </w:rPr>
        <w:t>. Нельзя гладить и тем более дразнить бездомных животных.</w:t>
      </w:r>
    </w:p>
    <w:p w:rsidR="00252F90" w:rsidRPr="006135AC" w:rsidRDefault="00B35C28" w:rsidP="00252F9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6135AC">
        <w:rPr>
          <w:rFonts w:ascii="Times New Roman" w:eastAsia="Times New Roman" w:hAnsi="Times New Roman" w:cs="Times New Roman"/>
          <w:color w:val="000000" w:themeColor="text1"/>
          <w:sz w:val="28"/>
          <w:szCs w:val="28"/>
        </w:rPr>
        <w:t>14</w:t>
      </w:r>
      <w:r w:rsidR="00252F90" w:rsidRPr="006135AC">
        <w:rPr>
          <w:rFonts w:ascii="Times New Roman" w:eastAsia="Times New Roman" w:hAnsi="Times New Roman" w:cs="Times New Roman"/>
          <w:color w:val="000000" w:themeColor="text1"/>
          <w:sz w:val="28"/>
          <w:szCs w:val="28"/>
        </w:rPr>
        <w:t>. Не рекомендуется разговаривать с незнакомыми людьми и обращать внимание на знаки внимания или какие-либо приказы посторонних.</w:t>
      </w:r>
    </w:p>
    <w:bookmarkEnd w:id="0"/>
    <w:p w:rsidR="00420420" w:rsidRPr="00252F90" w:rsidRDefault="00420420">
      <w:pPr>
        <w:rPr>
          <w:rFonts w:ascii="Times New Roman" w:hAnsi="Times New Roman" w:cs="Times New Roman"/>
          <w:sz w:val="28"/>
          <w:szCs w:val="28"/>
        </w:rPr>
      </w:pPr>
    </w:p>
    <w:sectPr w:rsidR="00420420" w:rsidRPr="00252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60" w:rsidRDefault="00882960" w:rsidP="00252F90">
      <w:pPr>
        <w:spacing w:after="0" w:line="240" w:lineRule="auto"/>
      </w:pPr>
      <w:r>
        <w:separator/>
      </w:r>
    </w:p>
  </w:endnote>
  <w:endnote w:type="continuationSeparator" w:id="0">
    <w:p w:rsidR="00882960" w:rsidRDefault="00882960" w:rsidP="0025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60" w:rsidRDefault="00882960" w:rsidP="00252F90">
      <w:pPr>
        <w:spacing w:after="0" w:line="240" w:lineRule="auto"/>
      </w:pPr>
      <w:r>
        <w:separator/>
      </w:r>
    </w:p>
  </w:footnote>
  <w:footnote w:type="continuationSeparator" w:id="0">
    <w:p w:rsidR="00882960" w:rsidRDefault="00882960" w:rsidP="00252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2F90"/>
    <w:rsid w:val="00182CDC"/>
    <w:rsid w:val="00252F90"/>
    <w:rsid w:val="00420420"/>
    <w:rsid w:val="006135AC"/>
    <w:rsid w:val="00882960"/>
    <w:rsid w:val="00B35C28"/>
    <w:rsid w:val="00DD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B0DEC-BF71-4249-AF41-E85FE656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2F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F9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52F90"/>
    <w:rPr>
      <w:color w:val="0000FF"/>
      <w:u w:val="single"/>
    </w:rPr>
  </w:style>
  <w:style w:type="paragraph" w:styleId="a4">
    <w:name w:val="Normal (Web)"/>
    <w:basedOn w:val="a"/>
    <w:uiPriority w:val="99"/>
    <w:semiHidden/>
    <w:unhideWhenUsed/>
    <w:rsid w:val="00252F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252F9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2F90"/>
  </w:style>
  <w:style w:type="paragraph" w:styleId="a7">
    <w:name w:val="footer"/>
    <w:basedOn w:val="a"/>
    <w:link w:val="a8"/>
    <w:uiPriority w:val="99"/>
    <w:semiHidden/>
    <w:unhideWhenUsed/>
    <w:rsid w:val="00252F9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52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03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5285">
          <w:marLeft w:val="600"/>
          <w:marRight w:val="0"/>
          <w:marTop w:val="0"/>
          <w:marBottom w:val="0"/>
          <w:divBdr>
            <w:top w:val="none" w:sz="0" w:space="0" w:color="auto"/>
            <w:left w:val="none" w:sz="0" w:space="0" w:color="auto"/>
            <w:bottom w:val="none" w:sz="0" w:space="0" w:color="auto"/>
            <w:right w:val="none" w:sz="0" w:space="0" w:color="auto"/>
          </w:divBdr>
          <w:divsChild>
            <w:div w:id="1382365801">
              <w:marLeft w:val="0"/>
              <w:marRight w:val="0"/>
              <w:marTop w:val="0"/>
              <w:marBottom w:val="0"/>
              <w:divBdr>
                <w:top w:val="single" w:sz="6" w:space="15" w:color="C0C0C0"/>
                <w:left w:val="single" w:sz="6" w:space="31" w:color="C0C0C0"/>
                <w:bottom w:val="single" w:sz="6" w:space="15" w:color="C0C0C0"/>
                <w:right w:val="single" w:sz="6" w:space="31" w:color="C0C0C0"/>
              </w:divBdr>
              <w:divsChild>
                <w:div w:id="9025194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1447888">
          <w:marLeft w:val="0"/>
          <w:marRight w:val="0"/>
          <w:marTop w:val="150"/>
          <w:marBottom w:val="150"/>
          <w:divBdr>
            <w:top w:val="none" w:sz="0" w:space="0" w:color="auto"/>
            <w:left w:val="none" w:sz="0" w:space="0" w:color="auto"/>
            <w:bottom w:val="none" w:sz="0" w:space="0" w:color="auto"/>
            <w:right w:val="none" w:sz="0" w:space="0" w:color="auto"/>
          </w:divBdr>
          <w:divsChild>
            <w:div w:id="5204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Пользователь</cp:lastModifiedBy>
  <cp:revision>4</cp:revision>
  <dcterms:created xsi:type="dcterms:W3CDTF">2018-12-20T16:41:00Z</dcterms:created>
  <dcterms:modified xsi:type="dcterms:W3CDTF">2018-12-21T07:15:00Z</dcterms:modified>
</cp:coreProperties>
</file>