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C79" w:rsidRDefault="00470C79" w:rsidP="00470C79">
      <w:pPr>
        <w:pStyle w:val="Dochead2"/>
        <w:widowControl w:val="0"/>
        <w:spacing w:before="0" w:after="0"/>
        <w:rPr>
          <w:rFonts w:ascii="Times New Roman" w:hAnsi="Times New Roman"/>
          <w:b w:val="0"/>
          <w:sz w:val="24"/>
          <w:szCs w:val="24"/>
          <w:lang w:val="ru-RU" w:eastAsia="en-GB"/>
        </w:rPr>
      </w:pPr>
      <w:r>
        <w:rPr>
          <w:rFonts w:ascii="Times New Roman" w:hAnsi="Times New Roman"/>
          <w:sz w:val="24"/>
          <w:szCs w:val="24"/>
          <w:lang w:val="ru-RU" w:eastAsia="en-GB"/>
        </w:rPr>
        <w:t>Краткосрочный план урока   № 44 (9)</w:t>
      </w:r>
    </w:p>
    <w:tbl>
      <w:tblPr>
        <w:tblW w:w="18961"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710"/>
        <w:gridCol w:w="27980"/>
        <w:gridCol w:w="120"/>
        <w:gridCol w:w="1312"/>
      </w:tblGrid>
      <w:tr w:rsidR="00470C79" w:rsidTr="002B248B">
        <w:trPr>
          <w:gridAfter w:val="2"/>
          <w:wAfter w:w="226" w:type="pct"/>
          <w:cantSplit/>
          <w:trHeight w:val="70"/>
        </w:trPr>
        <w:tc>
          <w:tcPr>
            <w:tcW w:w="4774" w:type="pct"/>
            <w:gridSpan w:val="3"/>
            <w:tcBorders>
              <w:top w:val="single" w:sz="4" w:space="0" w:color="auto"/>
              <w:left w:val="single" w:sz="4" w:space="0" w:color="auto"/>
              <w:bottom w:val="single" w:sz="4" w:space="0" w:color="auto"/>
              <w:right w:val="single" w:sz="4" w:space="0" w:color="auto"/>
            </w:tcBorders>
            <w:hideMark/>
          </w:tcPr>
          <w:p w:rsidR="00470C79" w:rsidRDefault="00470C79">
            <w:pPr>
              <w:pStyle w:val="AssignmentTemplate"/>
              <w:widowControl w:val="0"/>
              <w:spacing w:before="0" w:after="0" w:line="276" w:lineRule="auto"/>
              <w:rPr>
                <w:rFonts w:ascii="Times New Roman" w:hAnsi="Times New Roman"/>
                <w:sz w:val="24"/>
                <w:szCs w:val="24"/>
                <w:lang w:val="ru-RU"/>
              </w:rPr>
            </w:pPr>
            <w:r>
              <w:rPr>
                <w:rFonts w:ascii="Times New Roman" w:hAnsi="Times New Roman"/>
                <w:sz w:val="24"/>
                <w:szCs w:val="24"/>
                <w:lang w:val="ru-RU"/>
              </w:rPr>
              <w:t>Школа: 1</w:t>
            </w:r>
            <w:bookmarkStart w:id="0" w:name="_GoBack"/>
            <w:bookmarkEnd w:id="0"/>
          </w:p>
        </w:tc>
      </w:tr>
      <w:tr w:rsidR="00470C79" w:rsidTr="002B248B">
        <w:trPr>
          <w:gridAfter w:val="2"/>
          <w:wAfter w:w="226" w:type="pct"/>
          <w:cantSplit/>
          <w:trHeight w:val="91"/>
        </w:trPr>
        <w:tc>
          <w:tcPr>
            <w:tcW w:w="246" w:type="pct"/>
            <w:tcBorders>
              <w:top w:val="single" w:sz="4" w:space="0" w:color="auto"/>
              <w:left w:val="single" w:sz="4" w:space="0" w:color="auto"/>
              <w:bottom w:val="single" w:sz="4" w:space="0" w:color="auto"/>
              <w:right w:val="single" w:sz="4" w:space="0" w:color="auto"/>
            </w:tcBorders>
            <w:hideMark/>
          </w:tcPr>
          <w:p w:rsidR="00470C79" w:rsidRDefault="00470C79">
            <w:pPr>
              <w:pStyle w:val="AssignmentTemplate"/>
              <w:widowControl w:val="0"/>
              <w:spacing w:before="0" w:after="0" w:line="276" w:lineRule="auto"/>
              <w:rPr>
                <w:rFonts w:ascii="Times New Roman" w:hAnsi="Times New Roman"/>
                <w:sz w:val="24"/>
                <w:szCs w:val="24"/>
                <w:lang w:val="ru-RU"/>
              </w:rPr>
            </w:pPr>
            <w:r>
              <w:rPr>
                <w:rFonts w:ascii="Times New Roman" w:hAnsi="Times New Roman"/>
                <w:sz w:val="24"/>
                <w:szCs w:val="24"/>
                <w:lang w:val="ru-RU"/>
              </w:rPr>
              <w:t>Дата</w:t>
            </w:r>
            <w:r>
              <w:rPr>
                <w:rFonts w:ascii="Times New Roman" w:hAnsi="Times New Roman"/>
                <w:sz w:val="24"/>
                <w:szCs w:val="24"/>
              </w:rPr>
              <w:t>:</w:t>
            </w:r>
            <w:r>
              <w:rPr>
                <w:rFonts w:ascii="Times New Roman" w:hAnsi="Times New Roman"/>
                <w:sz w:val="24"/>
                <w:szCs w:val="24"/>
                <w:lang w:val="ru-RU"/>
              </w:rPr>
              <w:t xml:space="preserve"> 24.12.18</w:t>
            </w:r>
          </w:p>
        </w:tc>
        <w:tc>
          <w:tcPr>
            <w:tcW w:w="4528" w:type="pct"/>
            <w:gridSpan w:val="2"/>
            <w:tcBorders>
              <w:top w:val="single" w:sz="4" w:space="0" w:color="auto"/>
              <w:left w:val="single" w:sz="4" w:space="0" w:color="auto"/>
              <w:bottom w:val="single" w:sz="4" w:space="0" w:color="auto"/>
              <w:right w:val="single" w:sz="4" w:space="0" w:color="auto"/>
            </w:tcBorders>
            <w:hideMark/>
          </w:tcPr>
          <w:p w:rsidR="00470C79" w:rsidRDefault="00470C79">
            <w:pPr>
              <w:pStyle w:val="AssignmentTemplate"/>
              <w:widowControl w:val="0"/>
              <w:spacing w:before="0" w:after="0" w:line="276" w:lineRule="auto"/>
              <w:rPr>
                <w:rFonts w:ascii="Times New Roman" w:hAnsi="Times New Roman"/>
                <w:b w:val="0"/>
                <w:sz w:val="24"/>
                <w:szCs w:val="24"/>
                <w:lang w:val="ru-RU"/>
              </w:rPr>
            </w:pPr>
            <w:r>
              <w:rPr>
                <w:rFonts w:ascii="Times New Roman" w:hAnsi="Times New Roman"/>
                <w:b w:val="0"/>
                <w:sz w:val="24"/>
                <w:szCs w:val="24"/>
                <w:lang w:val="ru-RU"/>
              </w:rPr>
              <w:t xml:space="preserve">ФИО учителя: </w:t>
            </w:r>
            <w:proofErr w:type="spellStart"/>
            <w:r>
              <w:rPr>
                <w:rFonts w:ascii="Times New Roman" w:hAnsi="Times New Roman"/>
                <w:b w:val="0"/>
                <w:sz w:val="24"/>
                <w:szCs w:val="24"/>
                <w:lang w:val="ru-RU"/>
              </w:rPr>
              <w:t>Утеуова</w:t>
            </w:r>
            <w:proofErr w:type="spellEnd"/>
            <w:r>
              <w:rPr>
                <w:rFonts w:ascii="Times New Roman" w:hAnsi="Times New Roman"/>
                <w:b w:val="0"/>
                <w:sz w:val="24"/>
                <w:szCs w:val="24"/>
                <w:lang w:val="ru-RU"/>
              </w:rPr>
              <w:t xml:space="preserve"> А.Б.</w:t>
            </w:r>
          </w:p>
        </w:tc>
      </w:tr>
      <w:tr w:rsidR="00470C79" w:rsidTr="002B248B">
        <w:trPr>
          <w:gridAfter w:val="2"/>
          <w:wAfter w:w="226" w:type="pct"/>
          <w:cantSplit/>
          <w:trHeight w:val="227"/>
        </w:trPr>
        <w:tc>
          <w:tcPr>
            <w:tcW w:w="246" w:type="pct"/>
            <w:tcBorders>
              <w:top w:val="single" w:sz="4" w:space="0" w:color="auto"/>
              <w:left w:val="single" w:sz="4" w:space="0" w:color="auto"/>
              <w:bottom w:val="single" w:sz="4" w:space="0" w:color="auto"/>
              <w:right w:val="single" w:sz="4" w:space="0" w:color="auto"/>
            </w:tcBorders>
            <w:hideMark/>
          </w:tcPr>
          <w:p w:rsidR="00470C79" w:rsidRDefault="00470C79">
            <w:pPr>
              <w:pStyle w:val="AssignmentTemplate"/>
              <w:widowControl w:val="0"/>
              <w:spacing w:before="0" w:after="0" w:line="276" w:lineRule="auto"/>
              <w:rPr>
                <w:rFonts w:ascii="Times New Roman" w:hAnsi="Times New Roman"/>
                <w:sz w:val="24"/>
                <w:szCs w:val="24"/>
                <w:lang w:val="ru-RU"/>
              </w:rPr>
            </w:pPr>
            <w:r>
              <w:rPr>
                <w:rFonts w:ascii="Times New Roman" w:hAnsi="Times New Roman"/>
                <w:sz w:val="24"/>
                <w:szCs w:val="24"/>
                <w:lang w:val="ru-RU"/>
              </w:rPr>
              <w:t>Класс</w:t>
            </w:r>
            <w:r>
              <w:rPr>
                <w:rFonts w:ascii="Times New Roman" w:hAnsi="Times New Roman"/>
                <w:sz w:val="24"/>
                <w:szCs w:val="24"/>
              </w:rPr>
              <w:t xml:space="preserve">: </w:t>
            </w:r>
            <w:r>
              <w:rPr>
                <w:rFonts w:ascii="Times New Roman" w:hAnsi="Times New Roman"/>
                <w:sz w:val="24"/>
                <w:szCs w:val="24"/>
                <w:lang w:val="ru-RU"/>
              </w:rPr>
              <w:t>5</w:t>
            </w:r>
            <w:r>
              <w:rPr>
                <w:rFonts w:ascii="Times New Roman" w:hAnsi="Times New Roman"/>
                <w:b w:val="0"/>
                <w:sz w:val="24"/>
                <w:szCs w:val="24"/>
                <w:lang w:val="ru-RU"/>
              </w:rPr>
              <w:t xml:space="preserve"> Б</w:t>
            </w:r>
          </w:p>
        </w:tc>
        <w:tc>
          <w:tcPr>
            <w:tcW w:w="4528" w:type="pct"/>
            <w:gridSpan w:val="2"/>
            <w:tcBorders>
              <w:top w:val="single" w:sz="4" w:space="0" w:color="auto"/>
              <w:left w:val="single" w:sz="4" w:space="0" w:color="auto"/>
              <w:bottom w:val="single" w:sz="4" w:space="0" w:color="auto"/>
              <w:right w:val="single" w:sz="4" w:space="0" w:color="auto"/>
            </w:tcBorders>
            <w:hideMark/>
          </w:tcPr>
          <w:p w:rsidR="00470C79" w:rsidRDefault="00470C79">
            <w:pPr>
              <w:pStyle w:val="AssignmentTemplate"/>
              <w:widowControl w:val="0"/>
              <w:spacing w:before="0" w:after="0" w:line="276" w:lineRule="auto"/>
              <w:rPr>
                <w:rFonts w:ascii="Times New Roman" w:hAnsi="Times New Roman"/>
                <w:b w:val="0"/>
                <w:sz w:val="24"/>
                <w:szCs w:val="24"/>
                <w:lang w:val="ru-RU"/>
              </w:rPr>
            </w:pPr>
            <w:r>
              <w:rPr>
                <w:rFonts w:ascii="Times New Roman" w:hAnsi="Times New Roman"/>
                <w:b w:val="0"/>
                <w:sz w:val="24"/>
                <w:szCs w:val="24"/>
                <w:lang w:val="ru-RU"/>
              </w:rPr>
              <w:t>Количество присутствующих</w:t>
            </w:r>
            <w:r>
              <w:rPr>
                <w:rFonts w:ascii="Times New Roman" w:hAnsi="Times New Roman"/>
                <w:b w:val="0"/>
                <w:sz w:val="24"/>
                <w:szCs w:val="24"/>
              </w:rPr>
              <w:t xml:space="preserve">: </w:t>
            </w:r>
            <w:r>
              <w:rPr>
                <w:rFonts w:ascii="Times New Roman" w:hAnsi="Times New Roman"/>
                <w:b w:val="0"/>
                <w:sz w:val="24"/>
                <w:szCs w:val="24"/>
                <w:lang w:val="ru-RU"/>
              </w:rPr>
              <w:t xml:space="preserve">                       отсутствующих</w:t>
            </w:r>
            <w:r>
              <w:rPr>
                <w:rFonts w:ascii="Times New Roman" w:hAnsi="Times New Roman"/>
                <w:b w:val="0"/>
                <w:sz w:val="24"/>
                <w:szCs w:val="24"/>
              </w:rPr>
              <w:t>:</w:t>
            </w:r>
          </w:p>
        </w:tc>
      </w:tr>
      <w:tr w:rsidR="00470C79" w:rsidTr="002B248B">
        <w:trPr>
          <w:gridAfter w:val="2"/>
          <w:wAfter w:w="226" w:type="pct"/>
          <w:cantSplit/>
          <w:trHeight w:val="138"/>
        </w:trPr>
        <w:tc>
          <w:tcPr>
            <w:tcW w:w="246" w:type="pct"/>
            <w:tcBorders>
              <w:top w:val="single" w:sz="4" w:space="0" w:color="auto"/>
              <w:left w:val="single" w:sz="4" w:space="0" w:color="auto"/>
              <w:bottom w:val="single" w:sz="4" w:space="0" w:color="auto"/>
              <w:right w:val="single" w:sz="4" w:space="0" w:color="auto"/>
            </w:tcBorders>
            <w:hideMark/>
          </w:tcPr>
          <w:p w:rsidR="00470C79" w:rsidRDefault="00470C79">
            <w:pPr>
              <w:pStyle w:val="AssignmentTemplate"/>
              <w:widowControl w:val="0"/>
              <w:spacing w:before="0" w:after="0" w:line="276" w:lineRule="auto"/>
              <w:jc w:val="right"/>
              <w:rPr>
                <w:rFonts w:ascii="Times New Roman" w:hAnsi="Times New Roman"/>
                <w:sz w:val="24"/>
                <w:szCs w:val="24"/>
                <w:lang w:val="ru-RU"/>
              </w:rPr>
            </w:pPr>
            <w:r>
              <w:rPr>
                <w:rFonts w:ascii="Times New Roman" w:hAnsi="Times New Roman"/>
                <w:sz w:val="24"/>
                <w:szCs w:val="24"/>
                <w:lang w:val="ru-RU"/>
              </w:rPr>
              <w:t>Тема урока:</w:t>
            </w:r>
          </w:p>
        </w:tc>
        <w:tc>
          <w:tcPr>
            <w:tcW w:w="4528" w:type="pct"/>
            <w:gridSpan w:val="2"/>
            <w:tcBorders>
              <w:top w:val="single" w:sz="4" w:space="0" w:color="auto"/>
              <w:left w:val="single" w:sz="4" w:space="0" w:color="auto"/>
              <w:bottom w:val="single" w:sz="4" w:space="0" w:color="auto"/>
              <w:right w:val="single" w:sz="4" w:space="0" w:color="auto"/>
            </w:tcBorders>
            <w:hideMark/>
          </w:tcPr>
          <w:p w:rsidR="00470C79" w:rsidRDefault="00470C79">
            <w:pPr>
              <w:pStyle w:val="AssignmentTemplate"/>
              <w:widowControl w:val="0"/>
              <w:spacing w:before="0" w:after="0" w:line="276" w:lineRule="auto"/>
              <w:rPr>
                <w:rFonts w:ascii="Times New Roman" w:hAnsi="Times New Roman"/>
                <w:sz w:val="24"/>
                <w:szCs w:val="24"/>
                <w:lang w:val="ru-RU"/>
              </w:rPr>
            </w:pPr>
            <w:proofErr w:type="spellStart"/>
            <w:r>
              <w:rPr>
                <w:rFonts w:ascii="Times New Roman" w:hAnsi="Times New Roman"/>
                <w:sz w:val="24"/>
                <w:szCs w:val="24"/>
              </w:rPr>
              <w:t>Трудовые</w:t>
            </w:r>
            <w:proofErr w:type="spellEnd"/>
            <w:r>
              <w:rPr>
                <w:rFonts w:ascii="Times New Roman" w:hAnsi="Times New Roman"/>
                <w:sz w:val="24"/>
                <w:szCs w:val="24"/>
              </w:rPr>
              <w:t xml:space="preserve"> </w:t>
            </w:r>
            <w:proofErr w:type="spellStart"/>
            <w:r>
              <w:rPr>
                <w:rFonts w:ascii="Times New Roman" w:hAnsi="Times New Roman"/>
                <w:sz w:val="24"/>
                <w:szCs w:val="24"/>
              </w:rPr>
              <w:t>династии</w:t>
            </w:r>
            <w:proofErr w:type="spellEnd"/>
          </w:p>
        </w:tc>
      </w:tr>
      <w:tr w:rsidR="00470C79" w:rsidTr="002B248B">
        <w:trPr>
          <w:gridAfter w:val="2"/>
          <w:wAfter w:w="226" w:type="pct"/>
          <w:cantSplit/>
        </w:trPr>
        <w:tc>
          <w:tcPr>
            <w:tcW w:w="4774" w:type="pct"/>
            <w:gridSpan w:val="3"/>
            <w:tcBorders>
              <w:top w:val="single" w:sz="4" w:space="0" w:color="auto"/>
              <w:left w:val="single" w:sz="4" w:space="0" w:color="auto"/>
              <w:bottom w:val="single" w:sz="4" w:space="0" w:color="auto"/>
              <w:right w:val="single" w:sz="4" w:space="0" w:color="auto"/>
            </w:tcBorders>
            <w:hideMark/>
          </w:tcPr>
          <w:p w:rsidR="00470C79" w:rsidRDefault="00470C79">
            <w:pPr>
              <w:widowControl w:val="0"/>
              <w:autoSpaceDE w:val="0"/>
              <w:autoSpaceDN w:val="0"/>
              <w:adjustRightInd w:val="0"/>
              <w:spacing w:line="276" w:lineRule="auto"/>
              <w:rPr>
                <w:rFonts w:ascii="Times New Roman" w:hAnsi="Times New Roman" w:cs="Times New Roman"/>
                <w:color w:val="1A171B"/>
              </w:rPr>
            </w:pPr>
            <w:r>
              <w:rPr>
                <w:rFonts w:ascii="Times New Roman" w:hAnsi="Times New Roman" w:cs="Times New Roman"/>
                <w:b/>
              </w:rPr>
              <w:t>Цели обучения, которые достигаются на данном уроке (ссылка на учебную программу):</w:t>
            </w:r>
          </w:p>
        </w:tc>
      </w:tr>
      <w:tr w:rsidR="00470C79" w:rsidTr="002B248B">
        <w:trPr>
          <w:gridAfter w:val="2"/>
          <w:wAfter w:w="226" w:type="pct"/>
          <w:cantSplit/>
        </w:trPr>
        <w:tc>
          <w:tcPr>
            <w:tcW w:w="4774" w:type="pct"/>
            <w:gridSpan w:val="3"/>
            <w:tcBorders>
              <w:top w:val="single" w:sz="4" w:space="0" w:color="auto"/>
              <w:left w:val="single" w:sz="4" w:space="0" w:color="auto"/>
              <w:bottom w:val="single" w:sz="4" w:space="0" w:color="auto"/>
              <w:right w:val="single" w:sz="4" w:space="0" w:color="auto"/>
            </w:tcBorders>
            <w:hideMark/>
          </w:tcPr>
          <w:p w:rsidR="002B248B" w:rsidRPr="002B248B" w:rsidRDefault="00470C79" w:rsidP="001D4DA1">
            <w:pPr>
              <w:pStyle w:val="a4"/>
              <w:numPr>
                <w:ilvl w:val="0"/>
                <w:numId w:val="1"/>
              </w:numPr>
              <w:tabs>
                <w:tab w:val="left" w:pos="317"/>
              </w:tabs>
              <w:spacing w:line="276" w:lineRule="auto"/>
              <w:ind w:left="0" w:firstLine="34"/>
              <w:rPr>
                <w:color w:val="000000"/>
                <w:lang w:val="ru-RU"/>
              </w:rPr>
            </w:pPr>
            <w:proofErr w:type="gramStart"/>
            <w:r w:rsidRPr="00470C79">
              <w:rPr>
                <w:b/>
                <w:lang w:val="ru-RU"/>
              </w:rPr>
              <w:t>Понимать  применение</w:t>
            </w:r>
            <w:proofErr w:type="gramEnd"/>
            <w:r w:rsidRPr="00470C79">
              <w:rPr>
                <w:lang w:val="ru-RU"/>
              </w:rPr>
              <w:t xml:space="preserve">  прямого  и  переносного значения  слов,  </w:t>
            </w:r>
          </w:p>
          <w:p w:rsidR="002B248B" w:rsidRPr="002B248B" w:rsidRDefault="00470C79" w:rsidP="001D4DA1">
            <w:pPr>
              <w:pStyle w:val="a4"/>
              <w:numPr>
                <w:ilvl w:val="0"/>
                <w:numId w:val="1"/>
              </w:numPr>
              <w:tabs>
                <w:tab w:val="left" w:pos="317"/>
              </w:tabs>
              <w:spacing w:line="276" w:lineRule="auto"/>
              <w:ind w:left="0" w:firstLine="34"/>
              <w:rPr>
                <w:color w:val="000000"/>
                <w:lang w:val="ru-RU"/>
              </w:rPr>
            </w:pPr>
            <w:proofErr w:type="gramStart"/>
            <w:r w:rsidRPr="00470C79">
              <w:rPr>
                <w:b/>
                <w:lang w:val="ru-RU"/>
              </w:rPr>
              <w:t>синонимов</w:t>
            </w:r>
            <w:r w:rsidRPr="00470C79">
              <w:rPr>
                <w:lang w:val="ru-RU"/>
              </w:rPr>
              <w:t>,  антонимов</w:t>
            </w:r>
            <w:proofErr w:type="gramEnd"/>
            <w:r w:rsidRPr="00470C79">
              <w:rPr>
                <w:lang w:val="ru-RU"/>
              </w:rPr>
              <w:t>,  омонимов и многозначных слов, синтаксических единиц,</w:t>
            </w:r>
          </w:p>
          <w:p w:rsidR="00470C79" w:rsidRPr="00470C79" w:rsidRDefault="00470C79" w:rsidP="001D4DA1">
            <w:pPr>
              <w:pStyle w:val="a4"/>
              <w:numPr>
                <w:ilvl w:val="0"/>
                <w:numId w:val="1"/>
              </w:numPr>
              <w:tabs>
                <w:tab w:val="left" w:pos="317"/>
              </w:tabs>
              <w:spacing w:line="276" w:lineRule="auto"/>
              <w:ind w:left="0" w:firstLine="34"/>
              <w:rPr>
                <w:color w:val="000000"/>
                <w:lang w:val="ru-RU"/>
              </w:rPr>
            </w:pPr>
            <w:r w:rsidRPr="00470C79">
              <w:rPr>
                <w:lang w:val="ru-RU"/>
              </w:rPr>
              <w:t xml:space="preserve"> </w:t>
            </w:r>
            <w:r w:rsidRPr="00470C79">
              <w:rPr>
                <w:b/>
                <w:lang w:val="ru-RU"/>
              </w:rPr>
              <w:t>использованных автором в тексте для различных целей</w:t>
            </w:r>
            <w:r w:rsidRPr="00470C79">
              <w:rPr>
                <w:lang w:val="ru-RU"/>
              </w:rPr>
              <w:t xml:space="preserve"> (Ч3);</w:t>
            </w:r>
          </w:p>
          <w:p w:rsidR="002B248B" w:rsidRDefault="00470C79" w:rsidP="001D4DA1">
            <w:pPr>
              <w:pStyle w:val="a4"/>
              <w:numPr>
                <w:ilvl w:val="0"/>
                <w:numId w:val="1"/>
              </w:numPr>
              <w:tabs>
                <w:tab w:val="left" w:pos="317"/>
              </w:tabs>
              <w:spacing w:line="276" w:lineRule="auto"/>
              <w:ind w:left="0" w:firstLine="34"/>
              <w:rPr>
                <w:lang w:val="ru-RU"/>
              </w:rPr>
            </w:pPr>
            <w:proofErr w:type="gramStart"/>
            <w:r w:rsidRPr="00470C79">
              <w:rPr>
                <w:b/>
                <w:lang w:val="ru-RU"/>
              </w:rPr>
              <w:t>использовать</w:t>
            </w:r>
            <w:r w:rsidRPr="00470C79">
              <w:rPr>
                <w:lang w:val="ru-RU"/>
              </w:rPr>
              <w:t xml:space="preserve">  слова</w:t>
            </w:r>
            <w:proofErr w:type="gramEnd"/>
            <w:r w:rsidRPr="00470C79">
              <w:rPr>
                <w:lang w:val="ru-RU"/>
              </w:rPr>
              <w:t xml:space="preserve">  с  прямым  и  переносным значением,  синонимы,  антонимы, </w:t>
            </w:r>
          </w:p>
          <w:p w:rsidR="00470C79" w:rsidRPr="00470C79" w:rsidRDefault="00470C79" w:rsidP="001D4DA1">
            <w:pPr>
              <w:pStyle w:val="a4"/>
              <w:numPr>
                <w:ilvl w:val="0"/>
                <w:numId w:val="1"/>
              </w:numPr>
              <w:tabs>
                <w:tab w:val="left" w:pos="317"/>
              </w:tabs>
              <w:spacing w:line="276" w:lineRule="auto"/>
              <w:ind w:left="0" w:firstLine="34"/>
              <w:rPr>
                <w:lang w:val="ru-RU"/>
              </w:rPr>
            </w:pPr>
            <w:r w:rsidRPr="00470C79">
              <w:rPr>
                <w:lang w:val="ru-RU"/>
              </w:rPr>
              <w:t xml:space="preserve"> </w:t>
            </w:r>
            <w:proofErr w:type="gramStart"/>
            <w:r w:rsidRPr="00470C79">
              <w:rPr>
                <w:b/>
                <w:lang w:val="ru-RU"/>
              </w:rPr>
              <w:t>омонимы</w:t>
            </w:r>
            <w:r w:rsidRPr="00470C79">
              <w:rPr>
                <w:lang w:val="ru-RU"/>
              </w:rPr>
              <w:t xml:space="preserve">  и</w:t>
            </w:r>
            <w:proofErr w:type="gramEnd"/>
            <w:r w:rsidRPr="00470C79">
              <w:rPr>
                <w:lang w:val="ru-RU"/>
              </w:rPr>
              <w:t xml:space="preserve"> </w:t>
            </w:r>
          </w:p>
          <w:p w:rsidR="002B248B" w:rsidRDefault="00470C79">
            <w:pPr>
              <w:widowControl w:val="0"/>
              <w:spacing w:line="276" w:lineRule="auto"/>
              <w:rPr>
                <w:rFonts w:ascii="Times New Roman" w:hAnsi="Times New Roman" w:cs="Times New Roman"/>
              </w:rPr>
            </w:pPr>
            <w:proofErr w:type="gramStart"/>
            <w:r>
              <w:rPr>
                <w:rFonts w:ascii="Times New Roman" w:hAnsi="Times New Roman" w:cs="Times New Roman"/>
              </w:rPr>
              <w:t>многозначные  слова</w:t>
            </w:r>
            <w:proofErr w:type="gramEnd"/>
            <w:r>
              <w:rPr>
                <w:rFonts w:ascii="Times New Roman" w:hAnsi="Times New Roman" w:cs="Times New Roman"/>
              </w:rPr>
              <w:t xml:space="preserve">,  заимствованные  слова, эмоционально-окрашенные  слова;  </w:t>
            </w:r>
          </w:p>
          <w:p w:rsidR="00470C79" w:rsidRDefault="00470C79">
            <w:pPr>
              <w:widowControl w:val="0"/>
              <w:spacing w:line="276" w:lineRule="auto"/>
              <w:rPr>
                <w:rFonts w:ascii="Times New Roman" w:hAnsi="Times New Roman" w:cs="Times New Roman"/>
              </w:rPr>
            </w:pPr>
            <w:r>
              <w:rPr>
                <w:rFonts w:ascii="Times New Roman" w:hAnsi="Times New Roman" w:cs="Times New Roman"/>
              </w:rPr>
              <w:t>гиперболы, эпитеты, сравнения (СРН2).</w:t>
            </w:r>
          </w:p>
        </w:tc>
      </w:tr>
      <w:tr w:rsidR="00470C79" w:rsidTr="002B248B">
        <w:trPr>
          <w:cantSplit/>
          <w:trHeight w:val="360"/>
        </w:trPr>
        <w:tc>
          <w:tcPr>
            <w:tcW w:w="358" w:type="pct"/>
            <w:gridSpan w:val="2"/>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rPr>
                <w:rFonts w:ascii="Times New Roman" w:hAnsi="Times New Roman" w:cs="Times New Roman"/>
                <w:b/>
              </w:rPr>
            </w:pPr>
            <w:r>
              <w:rPr>
                <w:rFonts w:ascii="Times New Roman" w:hAnsi="Times New Roman" w:cs="Times New Roman"/>
                <w:b/>
              </w:rPr>
              <w:t>Цели урока:</w:t>
            </w:r>
          </w:p>
        </w:tc>
        <w:tc>
          <w:tcPr>
            <w:tcW w:w="4642" w:type="pct"/>
            <w:gridSpan w:val="3"/>
            <w:tcBorders>
              <w:top w:val="single" w:sz="4" w:space="0" w:color="auto"/>
              <w:left w:val="single" w:sz="4" w:space="0" w:color="auto"/>
              <w:bottom w:val="single" w:sz="4" w:space="0" w:color="auto"/>
              <w:right w:val="single" w:sz="4" w:space="0" w:color="auto"/>
            </w:tcBorders>
            <w:hideMark/>
          </w:tcPr>
          <w:p w:rsidR="002B248B" w:rsidRDefault="00470C79">
            <w:pPr>
              <w:spacing w:line="259" w:lineRule="exact"/>
              <w:ind w:left="60" w:right="4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использовать слова с прямым и переносным значением, </w:t>
            </w:r>
          </w:p>
          <w:p w:rsidR="002B248B" w:rsidRDefault="00470C79">
            <w:pPr>
              <w:spacing w:line="259" w:lineRule="exact"/>
              <w:ind w:left="60" w:right="40"/>
              <w:jc w:val="both"/>
              <w:rPr>
                <w:rFonts w:ascii="Times New Roman" w:eastAsia="Times New Roman" w:hAnsi="Times New Roman" w:cs="Times New Roman"/>
                <w:lang w:eastAsia="en-GB"/>
              </w:rPr>
            </w:pPr>
            <w:r>
              <w:rPr>
                <w:rFonts w:ascii="Times New Roman" w:eastAsia="Times New Roman" w:hAnsi="Times New Roman" w:cs="Times New Roman"/>
                <w:lang w:eastAsia="en-GB"/>
              </w:rPr>
              <w:t>синонимы, антонимы, омонимы и многозначные слова,</w:t>
            </w:r>
          </w:p>
          <w:p w:rsidR="002B248B" w:rsidRDefault="00470C79">
            <w:pPr>
              <w:spacing w:line="259" w:lineRule="exact"/>
              <w:ind w:left="60" w:right="4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заимствованные слова, эмоционально-окрашенные слова;</w:t>
            </w:r>
          </w:p>
          <w:p w:rsidR="00470C79" w:rsidRDefault="00470C79">
            <w:pPr>
              <w:spacing w:line="259" w:lineRule="exact"/>
              <w:ind w:left="60" w:right="40"/>
              <w:jc w:val="both"/>
              <w:rPr>
                <w:rFonts w:ascii="Times New Roman" w:eastAsia="Times New Roman" w:hAnsi="Times New Roman" w:cs="Times New Roman"/>
                <w:color w:val="auto"/>
              </w:rPr>
            </w:pPr>
            <w:r>
              <w:rPr>
                <w:rFonts w:ascii="Times New Roman" w:eastAsia="Times New Roman" w:hAnsi="Times New Roman" w:cs="Times New Roman"/>
                <w:lang w:eastAsia="en-GB"/>
              </w:rPr>
              <w:t xml:space="preserve"> гиперболы, эпитеты, сравнения</w:t>
            </w:r>
          </w:p>
        </w:tc>
      </w:tr>
      <w:tr w:rsidR="00470C79" w:rsidTr="002B248B">
        <w:trPr>
          <w:cantSplit/>
          <w:trHeight w:val="228"/>
        </w:trPr>
        <w:tc>
          <w:tcPr>
            <w:tcW w:w="358" w:type="pct"/>
            <w:gridSpan w:val="2"/>
            <w:tcBorders>
              <w:top w:val="single" w:sz="4" w:space="0" w:color="auto"/>
              <w:left w:val="single" w:sz="4" w:space="0" w:color="auto"/>
              <w:bottom w:val="single" w:sz="4" w:space="0" w:color="auto"/>
              <w:right w:val="single" w:sz="4" w:space="0" w:color="auto"/>
            </w:tcBorders>
            <w:hideMark/>
          </w:tcPr>
          <w:p w:rsidR="00470C79" w:rsidRDefault="00470C79">
            <w:pPr>
              <w:spacing w:line="276" w:lineRule="auto"/>
              <w:rPr>
                <w:rFonts w:ascii="Times New Roman" w:hAnsi="Times New Roman" w:cs="Times New Roman"/>
                <w:b/>
                <w:color w:val="auto"/>
                <w:lang w:val="kk-KZ"/>
              </w:rPr>
            </w:pPr>
            <w:r>
              <w:rPr>
                <w:rFonts w:ascii="Times New Roman" w:hAnsi="Times New Roman" w:cs="Times New Roman"/>
                <w:b/>
                <w:color w:val="auto"/>
              </w:rPr>
              <w:t>Цели обучения</w:t>
            </w:r>
          </w:p>
          <w:p w:rsidR="00470C79" w:rsidRDefault="00470C79">
            <w:pPr>
              <w:spacing w:line="276" w:lineRule="auto"/>
              <w:rPr>
                <w:rFonts w:ascii="Times New Roman" w:hAnsi="Times New Roman" w:cs="Times New Roman"/>
                <w:b/>
                <w:color w:val="auto"/>
                <w:lang w:val="kk-KZ"/>
              </w:rPr>
            </w:pPr>
            <w:r>
              <w:rPr>
                <w:rFonts w:ascii="Times New Roman" w:hAnsi="Times New Roman" w:cs="Times New Roman"/>
                <w:b/>
                <w:color w:val="auto"/>
                <w:lang w:val="kk-KZ"/>
              </w:rPr>
              <w:t xml:space="preserve">Учащихся </w:t>
            </w:r>
          </w:p>
        </w:tc>
        <w:tc>
          <w:tcPr>
            <w:tcW w:w="4642" w:type="pct"/>
            <w:gridSpan w:val="3"/>
            <w:tcBorders>
              <w:top w:val="single" w:sz="4" w:space="0" w:color="auto"/>
              <w:left w:val="single" w:sz="4" w:space="0" w:color="auto"/>
              <w:bottom w:val="single" w:sz="4" w:space="0" w:color="auto"/>
              <w:right w:val="single" w:sz="4" w:space="0" w:color="auto"/>
            </w:tcBorders>
            <w:hideMark/>
          </w:tcPr>
          <w:p w:rsidR="002B248B" w:rsidRDefault="00470C79">
            <w:pPr>
              <w:spacing w:line="276" w:lineRule="auto"/>
              <w:jc w:val="both"/>
              <w:rPr>
                <w:rFonts w:ascii="Times New Roman" w:eastAsia="Times New Roman" w:hAnsi="Times New Roman" w:cs="Times New Roman"/>
                <w:lang w:eastAsia="en-GB"/>
              </w:rPr>
            </w:pPr>
            <w:r>
              <w:rPr>
                <w:rFonts w:ascii="Times New Roman" w:hAnsi="Times New Roman" w:cs="Times New Roman"/>
                <w:b/>
                <w:i/>
                <w:color w:val="auto"/>
              </w:rPr>
              <w:t>Все учащиеся смогут</w:t>
            </w:r>
            <w:r>
              <w:rPr>
                <w:rFonts w:ascii="Times New Roman" w:hAnsi="Times New Roman" w:cs="Times New Roman"/>
                <w:shd w:val="clear" w:color="auto" w:fill="F3F6E5"/>
              </w:rPr>
              <w:t xml:space="preserve"> </w:t>
            </w:r>
            <w:r>
              <w:rPr>
                <w:rFonts w:ascii="Times New Roman" w:eastAsia="Times New Roman" w:hAnsi="Times New Roman" w:cs="Times New Roman"/>
                <w:lang w:eastAsia="en-GB"/>
              </w:rPr>
              <w:t xml:space="preserve">находить и использовать </w:t>
            </w:r>
          </w:p>
          <w:p w:rsidR="002B248B" w:rsidRDefault="00470C79">
            <w:pPr>
              <w:spacing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заимствованные слова; излагать основное </w:t>
            </w:r>
          </w:p>
          <w:p w:rsidR="00470C79" w:rsidRDefault="00470C79">
            <w:pPr>
              <w:spacing w:line="276" w:lineRule="auto"/>
              <w:jc w:val="both"/>
              <w:rPr>
                <w:rFonts w:ascii="Times New Roman" w:eastAsia="Times New Roman" w:hAnsi="Times New Roman" w:cs="Times New Roman"/>
                <w:lang w:val="kk-KZ" w:eastAsia="en-GB"/>
              </w:rPr>
            </w:pPr>
            <w:r>
              <w:rPr>
                <w:rFonts w:ascii="Times New Roman" w:eastAsia="Times New Roman" w:hAnsi="Times New Roman" w:cs="Times New Roman"/>
                <w:lang w:eastAsia="en-GB"/>
              </w:rPr>
              <w:t>содержание текста</w:t>
            </w:r>
          </w:p>
          <w:p w:rsidR="002B248B" w:rsidRDefault="00470C79">
            <w:pPr>
              <w:spacing w:line="276" w:lineRule="auto"/>
              <w:rPr>
                <w:rFonts w:ascii="Times New Roman" w:hAnsi="Times New Roman" w:cs="Times New Roman"/>
                <w:b/>
                <w:i/>
                <w:color w:val="auto"/>
              </w:rPr>
            </w:pPr>
            <w:r>
              <w:rPr>
                <w:rFonts w:ascii="Times New Roman" w:hAnsi="Times New Roman" w:cs="Times New Roman"/>
                <w:shd w:val="clear" w:color="auto" w:fill="F3F6E5"/>
              </w:rPr>
              <w:t> </w:t>
            </w:r>
            <w:r>
              <w:rPr>
                <w:rFonts w:ascii="Times New Roman" w:hAnsi="Times New Roman" w:cs="Times New Roman"/>
                <w:b/>
                <w:i/>
                <w:color w:val="auto"/>
              </w:rPr>
              <w:t>Большинство учащихся будут уметь</w:t>
            </w:r>
          </w:p>
          <w:p w:rsidR="00470C79" w:rsidRDefault="00470C79">
            <w:pPr>
              <w:spacing w:line="276" w:lineRule="auto"/>
              <w:rPr>
                <w:rFonts w:ascii="Times New Roman" w:hAnsi="Times New Roman" w:cs="Times New Roman"/>
                <w:b/>
                <w:i/>
                <w:color w:val="auto"/>
              </w:rPr>
            </w:pPr>
            <w:r>
              <w:rPr>
                <w:rFonts w:ascii="Times New Roman" w:eastAsia="Times New Roman" w:hAnsi="Times New Roman" w:cs="Times New Roman"/>
                <w:lang w:eastAsia="en-GB"/>
              </w:rPr>
              <w:t>смогут излагать основное содержание текста, используя ключевые слова.</w:t>
            </w:r>
            <w:r>
              <w:rPr>
                <w:rFonts w:ascii="Times New Roman" w:hAnsi="Times New Roman" w:cs="Times New Roman"/>
                <w:b/>
                <w:i/>
                <w:color w:val="auto"/>
              </w:rPr>
              <w:t xml:space="preserve"> </w:t>
            </w:r>
          </w:p>
          <w:p w:rsidR="002B248B" w:rsidRDefault="00470C79">
            <w:pPr>
              <w:spacing w:line="276" w:lineRule="auto"/>
              <w:rPr>
                <w:rFonts w:ascii="Times New Roman" w:hAnsi="Times New Roman" w:cs="Times New Roman"/>
                <w:b/>
                <w:i/>
                <w:color w:val="auto"/>
              </w:rPr>
            </w:pPr>
            <w:r>
              <w:rPr>
                <w:rFonts w:ascii="Times New Roman" w:hAnsi="Times New Roman" w:cs="Times New Roman"/>
                <w:b/>
                <w:i/>
                <w:color w:val="auto"/>
              </w:rPr>
              <w:t xml:space="preserve">Некоторые учащиеся смогут </w:t>
            </w:r>
          </w:p>
          <w:p w:rsidR="002B248B" w:rsidRDefault="00470C79">
            <w:pPr>
              <w:spacing w:line="276" w:lineRule="auto"/>
              <w:rPr>
                <w:rFonts w:ascii="Times New Roman" w:hAnsi="Times New Roman" w:cs="Times New Roman"/>
              </w:rPr>
            </w:pPr>
            <w:proofErr w:type="gramStart"/>
            <w:r>
              <w:rPr>
                <w:rFonts w:ascii="Times New Roman" w:hAnsi="Times New Roman" w:cs="Times New Roman"/>
                <w:b/>
                <w:i/>
                <w:color w:val="auto"/>
              </w:rPr>
              <w:t>и</w:t>
            </w:r>
            <w:r>
              <w:rPr>
                <w:rFonts w:ascii="Times New Roman" w:hAnsi="Times New Roman" w:cs="Times New Roman"/>
              </w:rPr>
              <w:t>зучать  материалы</w:t>
            </w:r>
            <w:proofErr w:type="gramEnd"/>
            <w:r>
              <w:rPr>
                <w:rFonts w:ascii="Times New Roman" w:hAnsi="Times New Roman" w:cs="Times New Roman"/>
              </w:rPr>
              <w:t xml:space="preserve"> учебника и дополнительной литературы, </w:t>
            </w:r>
          </w:p>
          <w:p w:rsidR="00470C79" w:rsidRDefault="00470C79">
            <w:pPr>
              <w:spacing w:line="276" w:lineRule="auto"/>
              <w:rPr>
                <w:rFonts w:ascii="Times New Roman" w:hAnsi="Times New Roman" w:cs="Times New Roman"/>
                <w:lang w:val="kk-KZ"/>
              </w:rPr>
            </w:pPr>
            <w:r>
              <w:rPr>
                <w:rFonts w:ascii="Times New Roman" w:hAnsi="Times New Roman" w:cs="Times New Roman"/>
              </w:rPr>
              <w:t>заполнить схему на листах</w:t>
            </w:r>
          </w:p>
        </w:tc>
      </w:tr>
      <w:tr w:rsidR="00470C79" w:rsidTr="002B248B">
        <w:trPr>
          <w:cantSplit/>
          <w:trHeight w:val="603"/>
        </w:trPr>
        <w:tc>
          <w:tcPr>
            <w:tcW w:w="358" w:type="pct"/>
            <w:gridSpan w:val="2"/>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rPr>
                <w:rFonts w:ascii="Times New Roman" w:hAnsi="Times New Roman" w:cs="Times New Roman"/>
                <w:b/>
              </w:rPr>
            </w:pPr>
            <w:r>
              <w:rPr>
                <w:rFonts w:ascii="Times New Roman" w:hAnsi="Times New Roman" w:cs="Times New Roman"/>
                <w:b/>
              </w:rPr>
              <w:t>Критерии успеха</w:t>
            </w:r>
          </w:p>
        </w:tc>
        <w:tc>
          <w:tcPr>
            <w:tcW w:w="4642" w:type="pct"/>
            <w:gridSpan w:val="3"/>
            <w:tcBorders>
              <w:top w:val="single" w:sz="4" w:space="0" w:color="auto"/>
              <w:left w:val="single" w:sz="4" w:space="0" w:color="auto"/>
              <w:bottom w:val="single" w:sz="4" w:space="0" w:color="auto"/>
              <w:right w:val="single" w:sz="4" w:space="0" w:color="auto"/>
            </w:tcBorders>
            <w:hideMark/>
          </w:tcPr>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понимать применение многозначных слов и омонимов</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в </w:t>
            </w:r>
            <w:proofErr w:type="spellStart"/>
            <w:proofErr w:type="gramStart"/>
            <w:r>
              <w:rPr>
                <w:rFonts w:ascii="Times New Roman" w:eastAsia="Times New Roman" w:hAnsi="Times New Roman" w:cs="Times New Roman"/>
                <w:color w:val="auto"/>
              </w:rPr>
              <w:t>тексте;использовать</w:t>
            </w:r>
            <w:proofErr w:type="spellEnd"/>
            <w:proofErr w:type="gramEnd"/>
            <w:r>
              <w:rPr>
                <w:rFonts w:ascii="Times New Roman" w:eastAsia="Times New Roman" w:hAnsi="Times New Roman" w:cs="Times New Roman"/>
                <w:color w:val="auto"/>
              </w:rPr>
              <w:t xml:space="preserve"> многозначные слова и омонимы</w:t>
            </w:r>
          </w:p>
          <w:p w:rsidR="002B248B" w:rsidRDefault="00470C79">
            <w:pPr>
              <w:spacing w:line="276" w:lineRule="auto"/>
              <w:rPr>
                <w:rFonts w:ascii="Times New Roman" w:eastAsia="Calibri" w:hAnsi="Times New Roman" w:cs="Times New Roman"/>
                <w:bCs/>
                <w:lang w:eastAsia="en-US"/>
              </w:rPr>
            </w:pPr>
            <w:r>
              <w:rPr>
                <w:rFonts w:ascii="Times New Roman" w:eastAsia="Times New Roman" w:hAnsi="Times New Roman" w:cs="Times New Roman"/>
                <w:color w:val="auto"/>
              </w:rPr>
              <w:t xml:space="preserve"> в своей </w:t>
            </w:r>
            <w:proofErr w:type="spellStart"/>
            <w:r>
              <w:rPr>
                <w:rFonts w:ascii="Times New Roman" w:eastAsia="Times New Roman" w:hAnsi="Times New Roman" w:cs="Times New Roman"/>
                <w:color w:val="auto"/>
              </w:rPr>
              <w:t>реч</w:t>
            </w:r>
            <w:proofErr w:type="spellEnd"/>
            <w:r>
              <w:rPr>
                <w:rFonts w:ascii="Times New Roman" w:eastAsia="Times New Roman" w:hAnsi="Times New Roman" w:cs="Times New Roman"/>
                <w:color w:val="auto"/>
                <w:lang w:val="kk-KZ"/>
              </w:rPr>
              <w:t xml:space="preserve">и, </w:t>
            </w:r>
            <w:r>
              <w:rPr>
                <w:rFonts w:ascii="Times New Roman" w:eastAsia="Calibri" w:hAnsi="Times New Roman" w:cs="Times New Roman"/>
                <w:bCs/>
                <w:lang w:eastAsia="en-US"/>
              </w:rPr>
              <w:t xml:space="preserve">умеют распознавать логически некорректные высказывания), </w:t>
            </w:r>
          </w:p>
          <w:p w:rsidR="002B248B" w:rsidRDefault="00470C79">
            <w:pPr>
              <w:spacing w:line="276" w:lineRule="auto"/>
              <w:rPr>
                <w:rFonts w:ascii="Times New Roman" w:eastAsia="Calibri" w:hAnsi="Times New Roman" w:cs="Times New Roman"/>
                <w:bCs/>
                <w:lang w:eastAsia="en-US"/>
              </w:rPr>
            </w:pPr>
            <w:r>
              <w:rPr>
                <w:rFonts w:ascii="Times New Roman" w:eastAsia="Calibri" w:hAnsi="Times New Roman" w:cs="Times New Roman"/>
                <w:bCs/>
                <w:lang w:eastAsia="en-US"/>
              </w:rPr>
              <w:t xml:space="preserve">креативности (собственная аргументация, опровержения, постановка задач, </w:t>
            </w:r>
          </w:p>
          <w:p w:rsidR="00470C79" w:rsidRDefault="00470C79">
            <w:pPr>
              <w:spacing w:line="276" w:lineRule="auto"/>
              <w:rPr>
                <w:rFonts w:ascii="Times New Roman" w:hAnsi="Times New Roman" w:cs="Times New Roman"/>
              </w:rPr>
            </w:pPr>
            <w:r>
              <w:rPr>
                <w:rFonts w:ascii="Times New Roman" w:eastAsia="Calibri" w:hAnsi="Times New Roman" w:cs="Times New Roman"/>
                <w:bCs/>
                <w:lang w:eastAsia="en-US"/>
              </w:rPr>
              <w:t>формулировка проблем и др..</w:t>
            </w:r>
          </w:p>
        </w:tc>
      </w:tr>
      <w:tr w:rsidR="00470C79" w:rsidTr="002B248B">
        <w:trPr>
          <w:cantSplit/>
          <w:trHeight w:val="603"/>
        </w:trPr>
        <w:tc>
          <w:tcPr>
            <w:tcW w:w="358" w:type="pct"/>
            <w:gridSpan w:val="2"/>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rPr>
                <w:rFonts w:ascii="Times New Roman" w:hAnsi="Times New Roman" w:cs="Times New Roman"/>
                <w:b/>
              </w:rPr>
            </w:pPr>
            <w:r>
              <w:rPr>
                <w:rFonts w:ascii="Times New Roman" w:hAnsi="Times New Roman" w:cs="Times New Roman"/>
                <w:b/>
              </w:rPr>
              <w:t xml:space="preserve">Привитие </w:t>
            </w:r>
          </w:p>
          <w:p w:rsidR="00470C79" w:rsidRDefault="00470C79">
            <w:pPr>
              <w:widowControl w:val="0"/>
              <w:spacing w:line="276" w:lineRule="auto"/>
              <w:rPr>
                <w:rFonts w:ascii="Times New Roman" w:hAnsi="Times New Roman" w:cs="Times New Roman"/>
                <w:b/>
              </w:rPr>
            </w:pPr>
            <w:r>
              <w:rPr>
                <w:rFonts w:ascii="Times New Roman" w:hAnsi="Times New Roman" w:cs="Times New Roman"/>
                <w:b/>
              </w:rPr>
              <w:t xml:space="preserve">ценностей </w:t>
            </w:r>
          </w:p>
        </w:tc>
        <w:tc>
          <w:tcPr>
            <w:tcW w:w="4642" w:type="pct"/>
            <w:gridSpan w:val="3"/>
            <w:tcBorders>
              <w:top w:val="single" w:sz="4" w:space="0" w:color="auto"/>
              <w:left w:val="single" w:sz="4" w:space="0" w:color="auto"/>
              <w:bottom w:val="single" w:sz="4" w:space="0" w:color="auto"/>
              <w:right w:val="single" w:sz="4" w:space="0" w:color="auto"/>
            </w:tcBorders>
            <w:hideMark/>
          </w:tcPr>
          <w:p w:rsidR="002B248B" w:rsidRDefault="00470C79">
            <w:pPr>
              <w:widowControl w:val="0"/>
              <w:spacing w:line="276" w:lineRule="auto"/>
              <w:rPr>
                <w:rFonts w:ascii="Times New Roman" w:hAnsi="Times New Roman" w:cs="Times New Roman"/>
              </w:rPr>
            </w:pPr>
            <w:r>
              <w:rPr>
                <w:rFonts w:ascii="Times New Roman" w:hAnsi="Times New Roman" w:cs="Times New Roman"/>
              </w:rPr>
              <w:t xml:space="preserve">Ценности, основанные на национальной идее </w:t>
            </w:r>
          </w:p>
          <w:p w:rsidR="002B248B" w:rsidRDefault="00470C79">
            <w:pPr>
              <w:widowControl w:val="0"/>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Мәңгілік</w:t>
            </w:r>
            <w:proofErr w:type="spellEnd"/>
            <w:r>
              <w:rPr>
                <w:rFonts w:ascii="Times New Roman" w:hAnsi="Times New Roman" w:cs="Times New Roman"/>
              </w:rPr>
              <w:t xml:space="preserve"> ел»: казахстанский патриотизм </w:t>
            </w:r>
          </w:p>
          <w:p w:rsidR="002B248B" w:rsidRDefault="00470C79">
            <w:pPr>
              <w:widowControl w:val="0"/>
              <w:spacing w:line="276" w:lineRule="auto"/>
              <w:rPr>
                <w:rFonts w:ascii="Times New Roman" w:hAnsi="Times New Roman" w:cs="Times New Roman"/>
              </w:rPr>
            </w:pPr>
            <w:r>
              <w:rPr>
                <w:rFonts w:ascii="Times New Roman" w:hAnsi="Times New Roman" w:cs="Times New Roman"/>
              </w:rPr>
              <w:t>и гражданская ответственность; уважение;</w:t>
            </w:r>
          </w:p>
          <w:p w:rsidR="00470C79" w:rsidRDefault="00470C79">
            <w:pPr>
              <w:widowControl w:val="0"/>
              <w:spacing w:line="276" w:lineRule="auto"/>
              <w:rPr>
                <w:rFonts w:ascii="Times New Roman" w:hAnsi="Times New Roman" w:cs="Times New Roman"/>
              </w:rPr>
            </w:pPr>
            <w:r>
              <w:rPr>
                <w:rFonts w:ascii="Times New Roman" w:hAnsi="Times New Roman" w:cs="Times New Roman"/>
              </w:rPr>
              <w:t xml:space="preserve"> сотрудничество; труд и творчество; открытость; образование в течение всей жизни.</w:t>
            </w:r>
          </w:p>
        </w:tc>
      </w:tr>
      <w:tr w:rsidR="00470C79" w:rsidTr="002B248B">
        <w:trPr>
          <w:cantSplit/>
          <w:trHeight w:val="397"/>
        </w:trPr>
        <w:tc>
          <w:tcPr>
            <w:tcW w:w="358" w:type="pct"/>
            <w:gridSpan w:val="2"/>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rPr>
                <w:rFonts w:ascii="Times New Roman" w:hAnsi="Times New Roman" w:cs="Times New Roman"/>
                <w:b/>
              </w:rPr>
            </w:pPr>
            <w:proofErr w:type="spellStart"/>
            <w:r>
              <w:rPr>
                <w:rFonts w:ascii="Times New Roman" w:hAnsi="Times New Roman" w:cs="Times New Roman"/>
                <w:b/>
              </w:rPr>
              <w:t>Межпредметные</w:t>
            </w:r>
            <w:proofErr w:type="spellEnd"/>
            <w:r>
              <w:rPr>
                <w:rFonts w:ascii="Times New Roman" w:hAnsi="Times New Roman" w:cs="Times New Roman"/>
                <w:b/>
              </w:rPr>
              <w:t xml:space="preserve"> связи</w:t>
            </w:r>
          </w:p>
        </w:tc>
        <w:tc>
          <w:tcPr>
            <w:tcW w:w="4642" w:type="pct"/>
            <w:gridSpan w:val="3"/>
            <w:tcBorders>
              <w:top w:val="single" w:sz="4" w:space="0" w:color="auto"/>
              <w:left w:val="single" w:sz="4" w:space="0" w:color="auto"/>
              <w:bottom w:val="single" w:sz="4" w:space="0" w:color="auto"/>
              <w:right w:val="single" w:sz="4" w:space="0" w:color="auto"/>
            </w:tcBorders>
            <w:hideMark/>
          </w:tcPr>
          <w:p w:rsidR="00470C79" w:rsidRDefault="00470C79">
            <w:pPr>
              <w:spacing w:line="276" w:lineRule="auto"/>
              <w:ind w:left="20"/>
              <w:jc w:val="both"/>
              <w:rPr>
                <w:rFonts w:ascii="Times New Roman" w:eastAsia="Times New Roman" w:hAnsi="Times New Roman" w:cs="Times New Roman"/>
                <w:color w:val="auto"/>
              </w:rPr>
            </w:pPr>
            <w:r>
              <w:rPr>
                <w:rFonts w:ascii="Times New Roman" w:eastAsia="Times New Roman" w:hAnsi="Times New Roman" w:cs="Times New Roman"/>
                <w:color w:val="auto"/>
              </w:rPr>
              <w:t>Естествознание. информатика</w:t>
            </w:r>
          </w:p>
        </w:tc>
      </w:tr>
      <w:tr w:rsidR="00470C79" w:rsidTr="002B248B">
        <w:trPr>
          <w:cantSplit/>
          <w:trHeight w:val="688"/>
        </w:trPr>
        <w:tc>
          <w:tcPr>
            <w:tcW w:w="358" w:type="pct"/>
            <w:gridSpan w:val="2"/>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rPr>
                <w:rFonts w:ascii="Times New Roman" w:hAnsi="Times New Roman" w:cs="Times New Roman"/>
                <w:b/>
              </w:rPr>
            </w:pPr>
            <w:r>
              <w:rPr>
                <w:rFonts w:ascii="Times New Roman" w:hAnsi="Times New Roman" w:cs="Times New Roman"/>
                <w:b/>
              </w:rPr>
              <w:t xml:space="preserve">Навыки </w:t>
            </w:r>
          </w:p>
          <w:p w:rsidR="00470C79" w:rsidRDefault="00470C79">
            <w:pPr>
              <w:widowControl w:val="0"/>
              <w:spacing w:line="276" w:lineRule="auto"/>
              <w:rPr>
                <w:rFonts w:ascii="Times New Roman" w:hAnsi="Times New Roman" w:cs="Times New Roman"/>
                <w:b/>
              </w:rPr>
            </w:pPr>
            <w:r>
              <w:rPr>
                <w:rFonts w:ascii="Times New Roman" w:hAnsi="Times New Roman" w:cs="Times New Roman"/>
                <w:b/>
              </w:rPr>
              <w:t xml:space="preserve">использования  ИКТ </w:t>
            </w:r>
          </w:p>
        </w:tc>
        <w:tc>
          <w:tcPr>
            <w:tcW w:w="4642" w:type="pct"/>
            <w:gridSpan w:val="3"/>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rPr>
                <w:rFonts w:ascii="Times New Roman" w:hAnsi="Times New Roman" w:cs="Times New Roman"/>
              </w:rPr>
            </w:pPr>
            <w:r>
              <w:rPr>
                <w:rFonts w:ascii="Times New Roman" w:hAnsi="Times New Roman" w:cs="Times New Roman"/>
              </w:rPr>
              <w:t>На данном уроке учащиеся не используют ИКТ</w:t>
            </w:r>
          </w:p>
        </w:tc>
      </w:tr>
      <w:tr w:rsidR="00470C79" w:rsidTr="002B248B">
        <w:trPr>
          <w:cantSplit/>
          <w:trHeight w:val="542"/>
        </w:trPr>
        <w:tc>
          <w:tcPr>
            <w:tcW w:w="358" w:type="pct"/>
            <w:gridSpan w:val="2"/>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rPr>
                <w:rFonts w:ascii="Times New Roman" w:hAnsi="Times New Roman" w:cs="Times New Roman"/>
                <w:b/>
              </w:rPr>
            </w:pPr>
            <w:r>
              <w:rPr>
                <w:rFonts w:ascii="Times New Roman" w:hAnsi="Times New Roman" w:cs="Times New Roman"/>
                <w:b/>
              </w:rPr>
              <w:t>Предварительные знания</w:t>
            </w:r>
          </w:p>
        </w:tc>
        <w:tc>
          <w:tcPr>
            <w:tcW w:w="4642" w:type="pct"/>
            <w:gridSpan w:val="3"/>
            <w:tcBorders>
              <w:top w:val="single" w:sz="4" w:space="0" w:color="auto"/>
              <w:left w:val="single" w:sz="4" w:space="0" w:color="auto"/>
              <w:bottom w:val="single" w:sz="4" w:space="0" w:color="auto"/>
              <w:right w:val="single" w:sz="4" w:space="0" w:color="auto"/>
            </w:tcBorders>
            <w:hideMark/>
          </w:tcPr>
          <w:p w:rsidR="002B248B" w:rsidRDefault="00470C79">
            <w:pPr>
              <w:autoSpaceDE w:val="0"/>
              <w:autoSpaceDN w:val="0"/>
              <w:adjustRightInd w:val="0"/>
              <w:spacing w:line="276" w:lineRule="auto"/>
              <w:rPr>
                <w:rFonts w:ascii="Times New Roman" w:eastAsia="Times New Roman" w:hAnsi="Times New Roman" w:cs="Times New Roman"/>
                <w:lang w:eastAsia="en-GB"/>
              </w:rPr>
            </w:pPr>
            <w:r>
              <w:rPr>
                <w:rFonts w:ascii="Times New Roman" w:eastAsia="Times New Roman" w:hAnsi="Times New Roman" w:cs="Times New Roman"/>
                <w:lang w:eastAsia="en-GB"/>
              </w:rPr>
              <w:t>Этот раздел основывается на знаниях и навыках, полученных</w:t>
            </w:r>
          </w:p>
          <w:p w:rsidR="002B248B" w:rsidRDefault="00470C79">
            <w:pPr>
              <w:autoSpaceDE w:val="0"/>
              <w:autoSpaceDN w:val="0"/>
              <w:adjustRightInd w:val="0"/>
              <w:spacing w:line="276" w:lineRule="auto"/>
              <w:rPr>
                <w:rFonts w:ascii="Times New Roman" w:hAnsi="Times New Roman" w:cs="Times New Roman"/>
              </w:rPr>
            </w:pPr>
            <w:r>
              <w:rPr>
                <w:rFonts w:ascii="Times New Roman" w:eastAsia="Times New Roman" w:hAnsi="Times New Roman" w:cs="Times New Roman"/>
                <w:lang w:eastAsia="en-GB"/>
              </w:rPr>
              <w:t xml:space="preserve"> в 1, 2 разделах.</w:t>
            </w:r>
            <w:r>
              <w:rPr>
                <w:rFonts w:ascii="Times New Roman" w:hAnsi="Times New Roman" w:cs="Times New Roman"/>
                <w:bCs/>
                <w:lang w:val="kk-KZ"/>
              </w:rPr>
              <w:t xml:space="preserve"> Он развивает навыки слушания, говорения, чтения и письма.</w:t>
            </w:r>
            <w:r>
              <w:rPr>
                <w:rFonts w:ascii="Times New Roman" w:hAnsi="Times New Roman" w:cs="Times New Roman"/>
              </w:rPr>
              <w:t xml:space="preserve"> </w:t>
            </w:r>
          </w:p>
          <w:p w:rsidR="002B248B" w:rsidRDefault="00470C79">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Учащиеся должны иметь опыт чтения и написания различных текстов и понимать </w:t>
            </w:r>
          </w:p>
          <w:p w:rsidR="00470C79" w:rsidRDefault="00470C79">
            <w:pPr>
              <w:autoSpaceDE w:val="0"/>
              <w:autoSpaceDN w:val="0"/>
              <w:adjustRightInd w:val="0"/>
              <w:spacing w:line="276" w:lineRule="auto"/>
              <w:rPr>
                <w:rFonts w:ascii="Times New Roman" w:eastAsiaTheme="minorHAnsi" w:hAnsi="Times New Roman" w:cs="Times New Roman"/>
                <w:i/>
                <w:iCs/>
                <w:color w:val="auto"/>
                <w:lang w:eastAsia="en-US"/>
              </w:rPr>
            </w:pPr>
            <w:r>
              <w:rPr>
                <w:rFonts w:ascii="Times New Roman" w:hAnsi="Times New Roman" w:cs="Times New Roman"/>
              </w:rPr>
              <w:t>их структуру.</w:t>
            </w:r>
          </w:p>
        </w:tc>
      </w:tr>
      <w:tr w:rsidR="00470C79" w:rsidTr="002B248B">
        <w:trPr>
          <w:gridAfter w:val="2"/>
          <w:wAfter w:w="226" w:type="pct"/>
          <w:trHeight w:val="195"/>
        </w:trPr>
        <w:tc>
          <w:tcPr>
            <w:tcW w:w="4774" w:type="pct"/>
            <w:gridSpan w:val="3"/>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jc w:val="center"/>
              <w:rPr>
                <w:rFonts w:ascii="Times New Roman" w:hAnsi="Times New Roman" w:cs="Times New Roman"/>
                <w:b/>
              </w:rPr>
            </w:pPr>
            <w:r>
              <w:rPr>
                <w:rFonts w:ascii="Times New Roman" w:hAnsi="Times New Roman" w:cs="Times New Roman"/>
                <w:b/>
              </w:rPr>
              <w:t>Ход урока</w:t>
            </w:r>
          </w:p>
        </w:tc>
      </w:tr>
      <w:tr w:rsidR="00470C79" w:rsidTr="002B248B">
        <w:trPr>
          <w:trHeight w:val="327"/>
        </w:trPr>
        <w:tc>
          <w:tcPr>
            <w:tcW w:w="358" w:type="pct"/>
            <w:gridSpan w:val="2"/>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rPr>
                <w:rFonts w:ascii="Times New Roman" w:hAnsi="Times New Roman" w:cs="Times New Roman"/>
                <w:b/>
              </w:rPr>
            </w:pPr>
            <w:r>
              <w:rPr>
                <w:rFonts w:ascii="Times New Roman" w:hAnsi="Times New Roman" w:cs="Times New Roman"/>
                <w:b/>
              </w:rPr>
              <w:t>Этапы урока</w:t>
            </w:r>
          </w:p>
        </w:tc>
        <w:tc>
          <w:tcPr>
            <w:tcW w:w="4435" w:type="pct"/>
            <w:gridSpan w:val="2"/>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rPr>
                <w:rFonts w:ascii="Times New Roman" w:hAnsi="Times New Roman" w:cs="Times New Roman"/>
                <w:b/>
              </w:rPr>
            </w:pPr>
            <w:r>
              <w:rPr>
                <w:rFonts w:ascii="Times New Roman" w:hAnsi="Times New Roman" w:cs="Times New Roman"/>
                <w:b/>
              </w:rPr>
              <w:t>Запланированная деятельность на уроке</w:t>
            </w:r>
          </w:p>
        </w:tc>
        <w:tc>
          <w:tcPr>
            <w:tcW w:w="207" w:type="pct"/>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rPr>
                <w:rFonts w:ascii="Times New Roman" w:hAnsi="Times New Roman" w:cs="Times New Roman"/>
                <w:b/>
              </w:rPr>
            </w:pPr>
            <w:r>
              <w:rPr>
                <w:rFonts w:ascii="Times New Roman" w:hAnsi="Times New Roman" w:cs="Times New Roman"/>
                <w:b/>
              </w:rPr>
              <w:t>Ресурсы</w:t>
            </w:r>
          </w:p>
        </w:tc>
      </w:tr>
      <w:tr w:rsidR="00470C79" w:rsidTr="002B248B">
        <w:trPr>
          <w:trHeight w:val="851"/>
        </w:trPr>
        <w:tc>
          <w:tcPr>
            <w:tcW w:w="358" w:type="pct"/>
            <w:gridSpan w:val="2"/>
            <w:tcBorders>
              <w:top w:val="single" w:sz="4" w:space="0" w:color="auto"/>
              <w:left w:val="single" w:sz="4" w:space="0" w:color="auto"/>
              <w:bottom w:val="single" w:sz="4" w:space="0" w:color="auto"/>
              <w:right w:val="single" w:sz="4" w:space="0" w:color="auto"/>
            </w:tcBorders>
          </w:tcPr>
          <w:p w:rsidR="00470C79" w:rsidRDefault="00470C79">
            <w:pPr>
              <w:widowControl w:val="0"/>
              <w:spacing w:line="276" w:lineRule="auto"/>
              <w:rPr>
                <w:rFonts w:ascii="Times New Roman" w:hAnsi="Times New Roman" w:cs="Times New Roman"/>
              </w:rPr>
            </w:pPr>
          </w:p>
          <w:p w:rsidR="00470C79" w:rsidRDefault="00470C79">
            <w:pPr>
              <w:widowControl w:val="0"/>
              <w:spacing w:line="276" w:lineRule="auto"/>
              <w:rPr>
                <w:rFonts w:ascii="Times New Roman" w:hAnsi="Times New Roman" w:cs="Times New Roman"/>
                <w:b/>
              </w:rPr>
            </w:pPr>
            <w:r>
              <w:rPr>
                <w:rFonts w:ascii="Times New Roman" w:hAnsi="Times New Roman" w:cs="Times New Roman"/>
                <w:b/>
              </w:rPr>
              <w:t>Начало урока</w:t>
            </w:r>
          </w:p>
        </w:tc>
        <w:tc>
          <w:tcPr>
            <w:tcW w:w="4435" w:type="pct"/>
            <w:gridSpan w:val="2"/>
            <w:tcBorders>
              <w:top w:val="single" w:sz="4" w:space="0" w:color="auto"/>
              <w:left w:val="single" w:sz="4" w:space="0" w:color="auto"/>
              <w:bottom w:val="single" w:sz="4" w:space="0" w:color="auto"/>
              <w:right w:val="single" w:sz="4" w:space="0" w:color="auto"/>
            </w:tcBorders>
            <w:hideMark/>
          </w:tcPr>
          <w:p w:rsidR="002B248B" w:rsidRDefault="00470C79">
            <w:pPr>
              <w:pStyle w:val="a4"/>
              <w:spacing w:line="276" w:lineRule="auto"/>
              <w:ind w:left="0"/>
              <w:rPr>
                <w:lang w:val="ru-RU"/>
              </w:rPr>
            </w:pPr>
            <w:r w:rsidRPr="00470C79">
              <w:rPr>
                <w:rStyle w:val="a5"/>
                <w:lang w:val="ru-RU"/>
              </w:rPr>
              <w:t>Организационный момент</w:t>
            </w:r>
            <w:r>
              <w:rPr>
                <w:rStyle w:val="a5"/>
                <w:lang w:val="kk-KZ"/>
              </w:rPr>
              <w:t xml:space="preserve">. Приветствует учеников, </w:t>
            </w:r>
            <w:r w:rsidRPr="00470C79">
              <w:rPr>
                <w:lang w:val="ru-RU"/>
              </w:rPr>
              <w:t xml:space="preserve">проверяет </w:t>
            </w:r>
          </w:p>
          <w:p w:rsidR="002B248B" w:rsidRDefault="00470C79">
            <w:pPr>
              <w:pStyle w:val="a4"/>
              <w:spacing w:line="276" w:lineRule="auto"/>
              <w:ind w:left="0"/>
              <w:rPr>
                <w:rStyle w:val="a5"/>
                <w:lang w:val="ru-RU"/>
              </w:rPr>
            </w:pPr>
            <w:r w:rsidRPr="00470C79">
              <w:rPr>
                <w:lang w:val="ru-RU"/>
              </w:rPr>
              <w:t xml:space="preserve">готовность к уроку, </w:t>
            </w:r>
            <w:proofErr w:type="gramStart"/>
            <w:r w:rsidRPr="00470C79">
              <w:rPr>
                <w:lang w:val="ru-RU"/>
              </w:rPr>
              <w:t>желает</w:t>
            </w:r>
            <w:r>
              <w:t> </w:t>
            </w:r>
            <w:r w:rsidRPr="00470C79">
              <w:rPr>
                <w:lang w:val="ru-RU"/>
              </w:rPr>
              <w:t xml:space="preserve"> успеха</w:t>
            </w:r>
            <w:proofErr w:type="gramEnd"/>
            <w:r w:rsidRPr="00470C79">
              <w:rPr>
                <w:lang w:val="ru-RU"/>
              </w:rPr>
              <w:t xml:space="preserve">. </w:t>
            </w:r>
            <w:r w:rsidRPr="00470C79">
              <w:rPr>
                <w:rStyle w:val="a5"/>
                <w:lang w:val="ru-RU"/>
              </w:rPr>
              <w:t xml:space="preserve">Для создания псих-кой </w:t>
            </w:r>
          </w:p>
          <w:p w:rsidR="00470C79" w:rsidRPr="00470C79" w:rsidRDefault="00470C79">
            <w:pPr>
              <w:pStyle w:val="a4"/>
              <w:spacing w:line="276" w:lineRule="auto"/>
              <w:ind w:left="0"/>
              <w:rPr>
                <w:lang w:val="ru-RU"/>
              </w:rPr>
            </w:pPr>
            <w:r w:rsidRPr="00470C79">
              <w:rPr>
                <w:rStyle w:val="a5"/>
                <w:lang w:val="ru-RU"/>
              </w:rPr>
              <w:t>атмосферы проводит игру «Путаница».</w:t>
            </w:r>
          </w:p>
          <w:p w:rsidR="002B248B" w:rsidRDefault="00470C79">
            <w:pPr>
              <w:pStyle w:val="a4"/>
              <w:spacing w:line="276" w:lineRule="auto"/>
              <w:ind w:left="0"/>
              <w:rPr>
                <w:lang w:val="ru-RU"/>
              </w:rPr>
            </w:pPr>
            <w:r w:rsidRPr="00470C79">
              <w:rPr>
                <w:lang w:val="ru-RU"/>
              </w:rPr>
              <w:t xml:space="preserve">С помощью метода «Броуновское движение» осуществляет </w:t>
            </w:r>
          </w:p>
          <w:p w:rsidR="00470C79" w:rsidRDefault="00470C79">
            <w:pPr>
              <w:pStyle w:val="a4"/>
              <w:spacing w:line="276" w:lineRule="auto"/>
              <w:ind w:left="0"/>
              <w:rPr>
                <w:lang w:val="kk-KZ"/>
              </w:rPr>
            </w:pPr>
            <w:r w:rsidRPr="00470C79">
              <w:rPr>
                <w:lang w:val="ru-RU"/>
              </w:rPr>
              <w:t xml:space="preserve">проверку </w:t>
            </w:r>
            <w:proofErr w:type="gramStart"/>
            <w:r w:rsidRPr="00470C79">
              <w:rPr>
                <w:lang w:val="ru-RU"/>
              </w:rPr>
              <w:t>домашней  работы</w:t>
            </w:r>
            <w:proofErr w:type="gramEnd"/>
            <w:r w:rsidRPr="00470C79">
              <w:rPr>
                <w:lang w:val="ru-RU"/>
              </w:rPr>
              <w:t xml:space="preserve">. </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Прослушайте текст и ответьте на вопросы.</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1. Дайте толкование словосочетаниям из текста: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передавалась по наследству, идти по стопам, проявить свой талант, </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придётся по душе. Составьте предложение с одним из них.</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2. Какие синонимы словосочетания трудовые династии</w:t>
            </w:r>
            <w:r>
              <w:rPr>
                <w:rFonts w:ascii="Times New Roman" w:eastAsia="Times New Roman" w:hAnsi="Times New Roman" w:cs="Times New Roman"/>
                <w:color w:val="auto"/>
                <w:lang w:val="kk-KZ"/>
              </w:rPr>
              <w:t xml:space="preserve"> </w:t>
            </w:r>
            <w:r>
              <w:rPr>
                <w:rFonts w:ascii="Times New Roman" w:eastAsia="Times New Roman" w:hAnsi="Times New Roman" w:cs="Times New Roman"/>
                <w:color w:val="auto"/>
              </w:rPr>
              <w:t xml:space="preserve">встречаются в тексте?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3. На одном из предыдущих уроков вы узнали об артисте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цирка – Юрии Куклачёве. Является ли его семья примером </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профессиональной династии? </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Это интересно!</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Начиная с 2013 года, в нашей стране отмечается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День трудовых династий. Этот праздник появился </w:t>
            </w:r>
          </w:p>
          <w:p w:rsidR="00470C79" w:rsidRDefault="00470C79">
            <w:pPr>
              <w:spacing w:line="276" w:lineRule="auto"/>
              <w:rPr>
                <w:rFonts w:ascii="Times New Roman" w:hAnsi="Times New Roman" w:cs="Times New Roman"/>
              </w:rPr>
            </w:pPr>
            <w:r>
              <w:rPr>
                <w:rFonts w:ascii="Times New Roman" w:eastAsia="Times New Roman" w:hAnsi="Times New Roman" w:cs="Times New Roman"/>
                <w:color w:val="auto"/>
              </w:rPr>
              <w:t>благодаря инициативе Фонда Национального благосостояния «</w:t>
            </w:r>
            <w:proofErr w:type="spellStart"/>
            <w:r>
              <w:rPr>
                <w:rFonts w:ascii="Times New Roman" w:eastAsia="Times New Roman" w:hAnsi="Times New Roman" w:cs="Times New Roman"/>
                <w:color w:val="auto"/>
              </w:rPr>
              <w:t>Самрук-Казына</w:t>
            </w:r>
            <w:proofErr w:type="spellEnd"/>
            <w:r>
              <w:rPr>
                <w:rFonts w:ascii="Times New Roman" w:eastAsia="Times New Roman" w:hAnsi="Times New Roman" w:cs="Times New Roman"/>
                <w:color w:val="auto"/>
              </w:rPr>
              <w:t xml:space="preserve">». </w:t>
            </w:r>
          </w:p>
        </w:tc>
        <w:tc>
          <w:tcPr>
            <w:tcW w:w="207" w:type="pct"/>
            <w:tcBorders>
              <w:top w:val="single" w:sz="4" w:space="0" w:color="auto"/>
              <w:left w:val="single" w:sz="4" w:space="0" w:color="auto"/>
              <w:bottom w:val="single" w:sz="4" w:space="0" w:color="auto"/>
              <w:right w:val="single" w:sz="4" w:space="0" w:color="auto"/>
            </w:tcBorders>
          </w:tcPr>
          <w:p w:rsidR="00470C79" w:rsidRDefault="00470C79">
            <w:pPr>
              <w:widowControl w:val="0"/>
              <w:spacing w:line="276" w:lineRule="auto"/>
              <w:rPr>
                <w:rFonts w:ascii="Times New Roman" w:hAnsi="Times New Roman" w:cs="Times New Roman"/>
                <w:color w:val="2976A4"/>
              </w:rPr>
            </w:pPr>
          </w:p>
        </w:tc>
      </w:tr>
      <w:tr w:rsidR="00470C79" w:rsidTr="002B248B">
        <w:trPr>
          <w:trHeight w:val="608"/>
        </w:trPr>
        <w:tc>
          <w:tcPr>
            <w:tcW w:w="358" w:type="pct"/>
            <w:gridSpan w:val="2"/>
            <w:tcBorders>
              <w:top w:val="single" w:sz="4" w:space="0" w:color="auto"/>
              <w:left w:val="single" w:sz="4" w:space="0" w:color="auto"/>
              <w:bottom w:val="single" w:sz="4" w:space="0" w:color="auto"/>
              <w:right w:val="single" w:sz="4" w:space="0" w:color="auto"/>
            </w:tcBorders>
            <w:hideMark/>
          </w:tcPr>
          <w:p w:rsidR="00470C79" w:rsidRDefault="00470C79">
            <w:pPr>
              <w:widowControl w:val="0"/>
              <w:spacing w:line="276" w:lineRule="auto"/>
              <w:rPr>
                <w:rFonts w:ascii="Times New Roman" w:hAnsi="Times New Roman" w:cs="Times New Roman"/>
                <w:color w:val="215868"/>
              </w:rPr>
            </w:pPr>
            <w:r>
              <w:rPr>
                <w:rFonts w:ascii="Times New Roman" w:hAnsi="Times New Roman" w:cs="Times New Roman"/>
                <w:b/>
                <w:color w:val="215868"/>
              </w:rPr>
              <w:t>Критерии успеха</w:t>
            </w:r>
          </w:p>
        </w:tc>
        <w:tc>
          <w:tcPr>
            <w:tcW w:w="4435" w:type="pct"/>
            <w:gridSpan w:val="2"/>
            <w:tcBorders>
              <w:top w:val="single" w:sz="4" w:space="0" w:color="auto"/>
              <w:left w:val="single" w:sz="4" w:space="0" w:color="auto"/>
              <w:bottom w:val="single" w:sz="4" w:space="0" w:color="auto"/>
              <w:right w:val="single" w:sz="4" w:space="0" w:color="auto"/>
            </w:tcBorders>
            <w:hideMark/>
          </w:tcPr>
          <w:p w:rsidR="002B248B" w:rsidRDefault="00470C79">
            <w:pPr>
              <w:pStyle w:val="30"/>
              <w:widowControl w:val="0"/>
              <w:shd w:val="clear" w:color="auto" w:fill="auto"/>
              <w:spacing w:before="0"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выражается в умении ясно, точно, грамотно излагать </w:t>
            </w:r>
          </w:p>
          <w:p w:rsidR="002B248B" w:rsidRDefault="00470C79">
            <w:pPr>
              <w:pStyle w:val="30"/>
              <w:widowControl w:val="0"/>
              <w:shd w:val="clear" w:color="auto" w:fill="auto"/>
              <w:spacing w:before="0"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свои мысли в устной и письменной речи, выстраивать </w:t>
            </w:r>
          </w:p>
          <w:p w:rsidR="00470C79" w:rsidRDefault="00470C79">
            <w:pPr>
              <w:pStyle w:val="30"/>
              <w:widowControl w:val="0"/>
              <w:shd w:val="clear" w:color="auto" w:fill="auto"/>
              <w:spacing w:before="0" w:after="0" w:line="240" w:lineRule="auto"/>
              <w:jc w:val="left"/>
              <w:rPr>
                <w:rFonts w:ascii="Times New Roman" w:hAnsi="Times New Roman" w:cs="Times New Roman"/>
                <w:i/>
                <w:color w:val="0070C0"/>
                <w:sz w:val="24"/>
                <w:szCs w:val="24"/>
              </w:rPr>
            </w:pPr>
            <w:r>
              <w:rPr>
                <w:rFonts w:ascii="Times New Roman" w:eastAsia="Times New Roman" w:hAnsi="Times New Roman" w:cs="Times New Roman"/>
                <w:sz w:val="24"/>
                <w:szCs w:val="24"/>
              </w:rPr>
              <w:t>аргументацию и вести конструктивный диалог</w:t>
            </w:r>
          </w:p>
        </w:tc>
        <w:tc>
          <w:tcPr>
            <w:tcW w:w="207" w:type="pct"/>
            <w:tcBorders>
              <w:top w:val="single" w:sz="4" w:space="0" w:color="auto"/>
              <w:left w:val="single" w:sz="4" w:space="0" w:color="auto"/>
              <w:bottom w:val="single" w:sz="4" w:space="0" w:color="auto"/>
              <w:right w:val="single" w:sz="4" w:space="0" w:color="auto"/>
            </w:tcBorders>
          </w:tcPr>
          <w:p w:rsidR="00470C79" w:rsidRDefault="00470C79">
            <w:pPr>
              <w:widowControl w:val="0"/>
              <w:spacing w:line="276" w:lineRule="auto"/>
              <w:rPr>
                <w:rFonts w:ascii="Times New Roman" w:hAnsi="Times New Roman" w:cs="Times New Roman"/>
              </w:rPr>
            </w:pPr>
          </w:p>
        </w:tc>
      </w:tr>
      <w:tr w:rsidR="00470C79" w:rsidTr="002B248B">
        <w:trPr>
          <w:trHeight w:val="1587"/>
        </w:trPr>
        <w:tc>
          <w:tcPr>
            <w:tcW w:w="358" w:type="pct"/>
            <w:gridSpan w:val="2"/>
            <w:tcBorders>
              <w:top w:val="single" w:sz="4" w:space="0" w:color="auto"/>
              <w:left w:val="single" w:sz="4" w:space="0" w:color="auto"/>
              <w:bottom w:val="single" w:sz="4" w:space="0" w:color="auto"/>
              <w:right w:val="single" w:sz="4" w:space="0" w:color="auto"/>
            </w:tcBorders>
          </w:tcPr>
          <w:p w:rsidR="00470C79" w:rsidRDefault="00470C79">
            <w:pPr>
              <w:widowControl w:val="0"/>
              <w:spacing w:line="276" w:lineRule="auto"/>
              <w:rPr>
                <w:rFonts w:ascii="Times New Roman" w:hAnsi="Times New Roman" w:cs="Times New Roman"/>
              </w:rPr>
            </w:pPr>
          </w:p>
          <w:p w:rsidR="00470C79" w:rsidRDefault="00470C79">
            <w:pPr>
              <w:widowControl w:val="0"/>
              <w:spacing w:line="276" w:lineRule="auto"/>
              <w:rPr>
                <w:rFonts w:ascii="Times New Roman" w:hAnsi="Times New Roman" w:cs="Times New Roman"/>
              </w:rPr>
            </w:pPr>
          </w:p>
          <w:p w:rsidR="00470C79" w:rsidRDefault="00470C79">
            <w:pPr>
              <w:widowControl w:val="0"/>
              <w:spacing w:line="276" w:lineRule="auto"/>
              <w:rPr>
                <w:rFonts w:ascii="Times New Roman" w:hAnsi="Times New Roman" w:cs="Times New Roman"/>
                <w:b/>
              </w:rPr>
            </w:pPr>
            <w:r>
              <w:rPr>
                <w:rFonts w:ascii="Times New Roman" w:hAnsi="Times New Roman" w:cs="Times New Roman"/>
                <w:b/>
              </w:rPr>
              <w:t xml:space="preserve">Середина урока </w:t>
            </w:r>
          </w:p>
          <w:p w:rsidR="00470C79" w:rsidRDefault="00470C79">
            <w:pPr>
              <w:widowControl w:val="0"/>
              <w:spacing w:line="276" w:lineRule="auto"/>
              <w:rPr>
                <w:rFonts w:ascii="Times New Roman" w:hAnsi="Times New Roman" w:cs="Times New Roman"/>
              </w:rPr>
            </w:pPr>
          </w:p>
        </w:tc>
        <w:tc>
          <w:tcPr>
            <w:tcW w:w="4435" w:type="pct"/>
            <w:gridSpan w:val="2"/>
            <w:tcBorders>
              <w:top w:val="single" w:sz="4" w:space="0" w:color="auto"/>
              <w:left w:val="single" w:sz="4" w:space="0" w:color="auto"/>
              <w:bottom w:val="single" w:sz="4" w:space="0" w:color="auto"/>
              <w:right w:val="single" w:sz="4" w:space="0" w:color="auto"/>
            </w:tcBorders>
            <w:hideMark/>
          </w:tcPr>
          <w:p w:rsidR="00470C79" w:rsidRPr="00470C79" w:rsidRDefault="00470C79">
            <w:pPr>
              <w:pStyle w:val="a4"/>
              <w:shd w:val="clear" w:color="auto" w:fill="FFFFFF"/>
              <w:spacing w:line="276" w:lineRule="auto"/>
              <w:ind w:left="0"/>
              <w:rPr>
                <w:lang w:val="ru-RU"/>
              </w:rPr>
            </w:pPr>
            <w:r w:rsidRPr="00470C79">
              <w:rPr>
                <w:lang w:val="ru-RU"/>
              </w:rPr>
              <w:t>Организует фронтальную проверку понимания нового материала</w:t>
            </w:r>
          </w:p>
          <w:p w:rsidR="002B248B" w:rsidRDefault="00470C79">
            <w:pPr>
              <w:shd w:val="clear" w:color="auto" w:fill="FFFFFF"/>
              <w:spacing w:line="276" w:lineRule="auto"/>
              <w:ind w:firstLine="709"/>
              <w:jc w:val="both"/>
              <w:rPr>
                <w:rFonts w:ascii="Times New Roman" w:eastAsia="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rPr>
              <w:t>Выбор профессии играет определяющую роль в жизни человека.</w:t>
            </w:r>
          </w:p>
          <w:p w:rsidR="002B248B" w:rsidRDefault="00470C79">
            <w:pPr>
              <w:shd w:val="clear" w:color="auto" w:fill="FFFFFF"/>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Очень трудно правильно сориентироваться в этом сложном мире </w:t>
            </w:r>
          </w:p>
          <w:p w:rsidR="002B248B" w:rsidRDefault="00470C79">
            <w:pPr>
              <w:shd w:val="clear" w:color="auto" w:fill="FFFFFF"/>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и выбрать ту единственную профессию, в которой ты сможешь себя </w:t>
            </w:r>
          </w:p>
          <w:p w:rsidR="002B248B" w:rsidRDefault="00470C79">
            <w:pPr>
              <w:shd w:val="clear" w:color="auto" w:fill="FFFFFF"/>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реализовать в полной мере. При этом необходимо учитывать свои </w:t>
            </w:r>
          </w:p>
          <w:p w:rsidR="002B248B" w:rsidRDefault="00470C79">
            <w:pPr>
              <w:shd w:val="clear" w:color="auto" w:fill="FFFFFF"/>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возможности, склонности и способности. </w:t>
            </w:r>
          </w:p>
          <w:p w:rsidR="002B248B" w:rsidRDefault="00470C79">
            <w:pPr>
              <w:shd w:val="clear" w:color="auto" w:fill="FFFFFF"/>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Этот сложный и ответственный шаг определяет весь </w:t>
            </w:r>
          </w:p>
          <w:p w:rsidR="00470C79" w:rsidRDefault="00470C79">
            <w:pPr>
              <w:shd w:val="clear" w:color="auto" w:fill="FFFFFF"/>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дальнейший жизненный путь каждого человека.</w:t>
            </w:r>
          </w:p>
          <w:p w:rsidR="002B248B" w:rsidRDefault="00470C79">
            <w:pPr>
              <w:shd w:val="clear" w:color="auto" w:fill="FFFFFF"/>
              <w:spacing w:line="276" w:lineRule="auto"/>
              <w:ind w:firstLine="709"/>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Многие профессии передаются в семьях из поколения в поколение. </w:t>
            </w:r>
          </w:p>
          <w:p w:rsidR="002B248B" w:rsidRDefault="00470C79">
            <w:pPr>
              <w:shd w:val="clear" w:color="auto" w:fill="FFFFFF"/>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u w:val="single"/>
              </w:rPr>
              <w:t>В данном случае речь </w:t>
            </w:r>
            <w:r>
              <w:rPr>
                <w:rFonts w:ascii="Times New Roman" w:eastAsia="Times New Roman" w:hAnsi="Times New Roman" w:cs="Times New Roman"/>
              </w:rPr>
              <w:t xml:space="preserve">идет о трудовых династиях. </w:t>
            </w:r>
          </w:p>
          <w:p w:rsidR="002B248B" w:rsidRDefault="00470C79">
            <w:pPr>
              <w:shd w:val="clear" w:color="auto" w:fill="FFFFFF"/>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Весь накопленный опыт, мастерство, </w:t>
            </w:r>
          </w:p>
          <w:p w:rsidR="002B248B" w:rsidRDefault="00470C79">
            <w:pPr>
              <w:shd w:val="clear" w:color="auto" w:fill="FFFFFF"/>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традиции с годами сохраняются и передаются молодому поколению. </w:t>
            </w:r>
          </w:p>
          <w:p w:rsidR="00470C79" w:rsidRDefault="00470C79">
            <w:pPr>
              <w:shd w:val="clear" w:color="auto" w:fill="FFFFFF"/>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Династии – это верность профессии, признание ее ценности родными людьми</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Прочитайте текст.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Примеров трудовых династий в мире очень много.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Существуют поколения врачей, учителей, инженеров, строителей, артистов.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Династии последних, кстати, весьма известны. Например, династии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акробатов и дрессировщиков Запашных, клоунов и дрессировщиков </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Дуровых, иллюзионистов Кио, наездников-джигитов </w:t>
            </w:r>
          </w:p>
          <w:p w:rsidR="002B248B" w:rsidRDefault="00470C79">
            <w:pPr>
              <w:spacing w:line="276" w:lineRule="auto"/>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Кантемировых</w:t>
            </w:r>
            <w:proofErr w:type="spellEnd"/>
            <w:r>
              <w:rPr>
                <w:rFonts w:ascii="Times New Roman" w:eastAsia="Times New Roman" w:hAnsi="Times New Roman" w:cs="Times New Roman"/>
                <w:color w:val="auto"/>
              </w:rPr>
              <w:t xml:space="preserve">. Каждая из этих династий внесла свою лепту в развитие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циркового искусства. Но существуют династии, которые не так популярны,</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но особенно важны...Есть такая очень древняя профессия – хлеб растить.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И называется она хлебороб. Именно хлеборобам мы обязаны появлением</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хлеба на наших столах.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Династии хлеборобов трудятся в Северо-Казахстанской области – одной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из главных житниц страны. Преемственность в этой профессии появляется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благодаря тому, что родители сумели передать любовь к выращиванию хлеба </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своим детям.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Ведь эта работа требует огромного терпения и труда!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Поэтому выбирать ее стоит только тем, кто искренне</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ценит родную землю и готов отдавать ей свое душевное тепло.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1. Обратитесь к толковому словарю и объясните значение слов житница,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w:t>
            </w:r>
            <w:r>
              <w:rPr>
                <w:rFonts w:ascii="Arial" w:hAnsi="Arial" w:cs="Arial"/>
                <w:color w:val="333333"/>
                <w:shd w:val="clear" w:color="auto" w:fill="FFFFFF"/>
              </w:rPr>
              <w:t>Богатая хлебородная область, снабжающая хлебом другие местности),</w:t>
            </w:r>
            <w:r>
              <w:rPr>
                <w:rFonts w:ascii="Times New Roman" w:eastAsia="Times New Roman" w:hAnsi="Times New Roman" w:cs="Times New Roman"/>
                <w:color w:val="auto"/>
              </w:rPr>
              <w:t xml:space="preserve"> </w:t>
            </w:r>
          </w:p>
          <w:p w:rsidR="002B248B" w:rsidRDefault="00470C79">
            <w:pPr>
              <w:spacing w:line="276" w:lineRule="auto"/>
              <w:rPr>
                <w:rFonts w:ascii="Helvetica" w:hAnsi="Helvetica" w:cs="Helvetica"/>
                <w:sz w:val="21"/>
                <w:szCs w:val="21"/>
                <w:shd w:val="clear" w:color="auto" w:fill="FFFFFF"/>
              </w:rPr>
            </w:pPr>
            <w:r>
              <w:rPr>
                <w:rFonts w:ascii="Times New Roman" w:eastAsia="Times New Roman" w:hAnsi="Times New Roman" w:cs="Times New Roman"/>
                <w:color w:val="auto"/>
              </w:rPr>
              <w:t>преемственность</w:t>
            </w:r>
            <w:r>
              <w:rPr>
                <w:rStyle w:val="10"/>
                <w:rFonts w:ascii="Helvetica" w:hAnsi="Helvetica" w:cs="Helvetica"/>
                <w:color w:val="000000"/>
                <w:sz w:val="21"/>
                <w:szCs w:val="21"/>
                <w:shd w:val="clear" w:color="auto" w:fill="FFFFFF"/>
              </w:rPr>
              <w:t xml:space="preserve"> (</w:t>
            </w:r>
            <w:r>
              <w:rPr>
                <w:rStyle w:val="w"/>
                <w:rFonts w:ascii="Helvetica" w:hAnsi="Helvetica" w:cs="Helvetica"/>
                <w:sz w:val="21"/>
                <w:szCs w:val="21"/>
                <w:shd w:val="clear" w:color="auto" w:fill="FFFFFF"/>
              </w:rPr>
              <w:t>связь</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между</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явлениями</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в</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процессе</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развития</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в</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природе</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обществе</w:t>
            </w:r>
            <w:r>
              <w:rPr>
                <w:rFonts w:ascii="Helvetica" w:hAnsi="Helvetica" w:cs="Helvetica"/>
                <w:sz w:val="21"/>
                <w:szCs w:val="21"/>
                <w:shd w:val="clear" w:color="auto" w:fill="FFFFFF"/>
              </w:rPr>
              <w:t>,</w:t>
            </w:r>
          </w:p>
          <w:p w:rsidR="002B248B" w:rsidRDefault="00470C79">
            <w:pPr>
              <w:spacing w:line="276" w:lineRule="auto"/>
              <w:rPr>
                <w:rFonts w:ascii="Helvetica" w:hAnsi="Helvetica" w:cs="Helvetica"/>
                <w:sz w:val="21"/>
                <w:szCs w:val="21"/>
                <w:shd w:val="clear" w:color="auto" w:fill="FFFFFF"/>
              </w:rPr>
            </w:pP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познании</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когда</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новое</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сменяя</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старое</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сохраняет</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в</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себе</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его</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некоторые</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элементы</w:t>
            </w:r>
            <w:r>
              <w:rPr>
                <w:rFonts w:ascii="Helvetica" w:hAnsi="Helvetica" w:cs="Helvetica"/>
                <w:sz w:val="21"/>
                <w:szCs w:val="21"/>
                <w:shd w:val="clear" w:color="auto" w:fill="FFFFFF"/>
              </w:rPr>
              <w:t>. </w:t>
            </w:r>
          </w:p>
          <w:p w:rsidR="002B248B" w:rsidRDefault="00470C79">
            <w:pPr>
              <w:spacing w:line="276" w:lineRule="auto"/>
              <w:rPr>
                <w:rFonts w:ascii="Helvetica" w:hAnsi="Helvetica" w:cs="Helvetica"/>
                <w:sz w:val="21"/>
                <w:szCs w:val="21"/>
                <w:shd w:val="clear" w:color="auto" w:fill="FFFFFF"/>
              </w:rPr>
            </w:pPr>
            <w:r>
              <w:rPr>
                <w:rStyle w:val="w"/>
                <w:rFonts w:ascii="Helvetica" w:hAnsi="Helvetica" w:cs="Helvetica"/>
                <w:sz w:val="21"/>
                <w:szCs w:val="21"/>
                <w:shd w:val="clear" w:color="auto" w:fill="FFFFFF"/>
              </w:rPr>
              <w:t>В</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обществеозначает</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передачу</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и</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усвоение</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социальных</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и</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культурных</w:t>
            </w:r>
            <w:r>
              <w:rPr>
                <w:rFonts w:ascii="Helvetica" w:hAnsi="Helvetica" w:cs="Helvetica"/>
                <w:sz w:val="21"/>
                <w:szCs w:val="21"/>
                <w:shd w:val="clear" w:color="auto" w:fill="FFFFFF"/>
              </w:rPr>
              <w:t> </w:t>
            </w:r>
          </w:p>
          <w:p w:rsidR="00470C79" w:rsidRDefault="00470C79">
            <w:pPr>
              <w:spacing w:line="276" w:lineRule="auto"/>
              <w:rPr>
                <w:rFonts w:ascii="Times New Roman" w:eastAsia="Times New Roman" w:hAnsi="Times New Roman" w:cs="Times New Roman"/>
                <w:color w:val="auto"/>
              </w:rPr>
            </w:pPr>
            <w:r>
              <w:rPr>
                <w:rStyle w:val="w"/>
                <w:rFonts w:ascii="Helvetica" w:hAnsi="Helvetica" w:cs="Helvetica"/>
                <w:sz w:val="21"/>
                <w:szCs w:val="21"/>
                <w:shd w:val="clear" w:color="auto" w:fill="FFFFFF"/>
              </w:rPr>
              <w:t>ценностей</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от</w:t>
            </w:r>
            <w:r>
              <w:rPr>
                <w:rFonts w:ascii="Helvetica" w:hAnsi="Helvetica" w:cs="Helvetica"/>
                <w:sz w:val="21"/>
                <w:szCs w:val="21"/>
                <w:shd w:val="clear" w:color="auto" w:fill="FFFFFF"/>
              </w:rPr>
              <w:t> </w:t>
            </w:r>
            <w:r>
              <w:rPr>
                <w:rStyle w:val="w"/>
                <w:rFonts w:ascii="Helvetica" w:hAnsi="Helvetica" w:cs="Helvetica"/>
                <w:sz w:val="21"/>
                <w:szCs w:val="21"/>
                <w:shd w:val="clear" w:color="auto" w:fill="FFFFFF"/>
              </w:rPr>
              <w:t>поколения).</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2. Названия каких профессий и специальностей встретились вам в тексте?</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3. Дайте толкование выделенным словам в тексте. Какие из этих слов </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можно отнести к многозначным, а какие – к омонимам? Составьте с ними предложения.</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4. Что означает фразеологизм внести свою лепту? Подберите к нему </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синонимы.</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5. Перепишите словосочетания, вставляя пропущенные буквы: </w:t>
            </w:r>
          </w:p>
          <w:p w:rsidR="002B248B"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стать иллюзионист1, ценить труд хлебороб2, любовь к професс3, </w:t>
            </w:r>
          </w:p>
          <w:p w:rsidR="00470C79" w:rsidRDefault="00470C79">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пример трудовых династ4, согревать тепл5.</w:t>
            </w:r>
          </w:p>
          <w:p w:rsidR="00470C79" w:rsidRDefault="00470C79">
            <w:pPr>
              <w:spacing w:line="276" w:lineRule="auto"/>
              <w:rPr>
                <w:rFonts w:ascii="Times New Roman" w:hAnsi="Times New Roman" w:cs="Times New Roman"/>
                <w:lang w:val="kk-KZ"/>
              </w:rPr>
            </w:pPr>
            <w:r>
              <w:rPr>
                <w:rFonts w:ascii="Times New Roman" w:hAnsi="Times New Roman" w:cs="Times New Roman"/>
              </w:rPr>
              <w:object w:dxaOrig="6375" w:dyaOrig="4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3" type="#_x0000_t75" style="width:318.75pt;height:211.5pt" o:ole="">
                  <v:imagedata r:id="rId5" o:title=""/>
                </v:shape>
                <o:OLEObject Type="Embed" ProgID="PBrush" ShapeID="_x0000_i1523" DrawAspect="Content" ObjectID="_1608540220" r:id="rId6"/>
              </w:object>
            </w:r>
          </w:p>
          <w:p w:rsidR="00470C79" w:rsidRDefault="00470C79">
            <w:pPr>
              <w:pStyle w:val="a4"/>
              <w:spacing w:line="276" w:lineRule="auto"/>
              <w:ind w:left="0"/>
              <w:jc w:val="both"/>
              <w:rPr>
                <w:rFonts w:eastAsiaTheme="minorEastAsia"/>
                <w:b/>
                <w:lang w:val="ru-RU"/>
              </w:rPr>
            </w:pPr>
            <w:r w:rsidRPr="00470C79">
              <w:rPr>
                <w:rFonts w:eastAsiaTheme="minorEastAsia"/>
                <w:b/>
                <w:lang w:val="ru-RU"/>
              </w:rPr>
              <w:t>Критерий оценивания:</w:t>
            </w:r>
          </w:p>
          <w:p w:rsidR="00470C79" w:rsidRDefault="00470C79">
            <w:pPr>
              <w:autoSpaceDE w:val="0"/>
              <w:autoSpaceDN w:val="0"/>
              <w:adjustRightInd w:val="0"/>
              <w:spacing w:line="276" w:lineRule="auto"/>
              <w:jc w:val="both"/>
              <w:rPr>
                <w:rFonts w:ascii="Times New Roman" w:eastAsia="Times New Roman" w:hAnsi="Times New Roman" w:cs="Times New Roman"/>
                <w:lang w:eastAsia="en-GB"/>
              </w:rPr>
            </w:pPr>
            <w:proofErr w:type="gramStart"/>
            <w:r>
              <w:rPr>
                <w:rFonts w:ascii="Times New Roman" w:eastAsia="Times New Roman" w:hAnsi="Times New Roman" w:cs="Times New Roman"/>
                <w:lang w:eastAsia="en-GB"/>
              </w:rPr>
              <w:t>Учащиеся:-</w:t>
            </w:r>
            <w:proofErr w:type="gramEnd"/>
            <w:r>
              <w:rPr>
                <w:rFonts w:ascii="Times New Roman" w:eastAsia="Times New Roman" w:hAnsi="Times New Roman" w:cs="Times New Roman"/>
                <w:lang w:eastAsia="en-GB"/>
              </w:rPr>
              <w:t xml:space="preserve"> могут излагать основное содержание текста, используя ключевые слова.</w:t>
            </w:r>
          </w:p>
          <w:p w:rsidR="00470C79" w:rsidRDefault="00470C79">
            <w:pPr>
              <w:autoSpaceDE w:val="0"/>
              <w:autoSpaceDN w:val="0"/>
              <w:adjustRightInd w:val="0"/>
              <w:spacing w:line="276" w:lineRule="auto"/>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Дескрипторы:</w:t>
            </w:r>
          </w:p>
          <w:p w:rsidR="00470C79" w:rsidRDefault="00470C79">
            <w:pPr>
              <w:autoSpaceDE w:val="0"/>
              <w:autoSpaceDN w:val="0"/>
              <w:adjustRightInd w:val="0"/>
              <w:spacing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используют ключевые слова из текста;</w:t>
            </w:r>
          </w:p>
          <w:p w:rsidR="002B248B" w:rsidRDefault="00470C79">
            <w:pPr>
              <w:autoSpaceDE w:val="0"/>
              <w:autoSpaceDN w:val="0"/>
              <w:adjustRightInd w:val="0"/>
              <w:spacing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используют средства выразительности </w:t>
            </w:r>
          </w:p>
          <w:p w:rsidR="00470C79" w:rsidRDefault="00470C79">
            <w:pPr>
              <w:autoSpaceDE w:val="0"/>
              <w:autoSpaceDN w:val="0"/>
              <w:adjustRightInd w:val="0"/>
              <w:spacing w:line="276" w:lineRule="auto"/>
              <w:jc w:val="both"/>
              <w:rPr>
                <w:rFonts w:ascii="Times New Roman" w:eastAsia="Times New Roman" w:hAnsi="Times New Roman" w:cs="Times New Roman"/>
                <w:lang w:eastAsia="en-GB"/>
              </w:rPr>
            </w:pPr>
            <w:r>
              <w:rPr>
                <w:rFonts w:ascii="Times New Roman" w:hAnsi="Times New Roman" w:cs="Times New Roman"/>
              </w:rPr>
              <w:t>(эмоционально-окрашенные, многозначные слова, эпитеты, сравнения).</w:t>
            </w:r>
          </w:p>
          <w:p w:rsidR="00470C79" w:rsidRPr="00470C79" w:rsidRDefault="00470C79">
            <w:pPr>
              <w:pStyle w:val="a4"/>
              <w:spacing w:line="276" w:lineRule="auto"/>
              <w:ind w:left="0"/>
              <w:jc w:val="both"/>
              <w:rPr>
                <w:rFonts w:eastAsiaTheme="minorEastAsia"/>
                <w:lang w:val="ru-RU" w:eastAsia="ru-RU"/>
              </w:rPr>
            </w:pPr>
            <w:r w:rsidRPr="00470C79">
              <w:rPr>
                <w:rFonts w:eastAsiaTheme="minorEastAsia"/>
                <w:lang w:val="ru-RU"/>
              </w:rPr>
              <w:t>Оценивание учителя.</w:t>
            </w:r>
          </w:p>
          <w:p w:rsidR="00470C79" w:rsidRPr="00470C79" w:rsidRDefault="00470C79">
            <w:pPr>
              <w:pStyle w:val="a4"/>
              <w:spacing w:line="276" w:lineRule="auto"/>
              <w:ind w:left="0"/>
              <w:jc w:val="both"/>
              <w:rPr>
                <w:sz w:val="22"/>
                <w:szCs w:val="22"/>
                <w:lang w:val="ru-RU"/>
              </w:rPr>
            </w:pPr>
            <w:r w:rsidRPr="00470C79">
              <w:rPr>
                <w:rFonts w:eastAsiaTheme="minorEastAsia"/>
                <w:i/>
                <w:lang w:val="ru-RU"/>
              </w:rPr>
              <w:t>Также для развития творческих способностей.</w:t>
            </w:r>
          </w:p>
        </w:tc>
        <w:tc>
          <w:tcPr>
            <w:tcW w:w="207" w:type="pct"/>
            <w:tcBorders>
              <w:top w:val="single" w:sz="4" w:space="0" w:color="auto"/>
              <w:left w:val="single" w:sz="4" w:space="0" w:color="auto"/>
              <w:bottom w:val="single" w:sz="4" w:space="0" w:color="auto"/>
              <w:right w:val="single" w:sz="4" w:space="0" w:color="auto"/>
            </w:tcBorders>
          </w:tcPr>
          <w:p w:rsidR="00470C79" w:rsidRDefault="00470C79">
            <w:pPr>
              <w:spacing w:line="259" w:lineRule="exact"/>
              <w:ind w:left="60"/>
              <w:jc w:val="both"/>
              <w:rPr>
                <w:rFonts w:ascii="Times New Roman" w:eastAsia="Times New Roman" w:hAnsi="Times New Roman" w:cs="Times New Roman"/>
                <w:color w:val="auto"/>
              </w:rPr>
            </w:pPr>
            <w:r>
              <w:rPr>
                <w:rFonts w:ascii="Times New Roman" w:eastAsia="Times New Roman" w:hAnsi="Times New Roman" w:cs="Times New Roman"/>
                <w:b/>
                <w:bCs/>
                <w:color w:val="auto"/>
              </w:rPr>
              <w:lastRenderedPageBreak/>
              <w:t>Учебник:</w:t>
            </w:r>
          </w:p>
          <w:p w:rsidR="00470C79" w:rsidRDefault="00470C79">
            <w:pPr>
              <w:spacing w:line="259" w:lineRule="exact"/>
              <w:ind w:left="6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b/>
                <w:bCs/>
                <w:color w:val="auto"/>
              </w:rPr>
              <w:t>Рабочая тетрадь:</w:t>
            </w:r>
          </w:p>
          <w:p w:rsidR="00470C79" w:rsidRDefault="00470C79">
            <w:pPr>
              <w:spacing w:line="259" w:lineRule="exact"/>
              <w:ind w:left="60"/>
              <w:rPr>
                <w:rFonts w:ascii="Times New Roman" w:hAnsi="Times New Roman" w:cs="Times New Roman"/>
                <w:color w:val="2976A4"/>
              </w:rPr>
            </w:pPr>
          </w:p>
          <w:p w:rsidR="00470C79" w:rsidRDefault="00470C79">
            <w:pPr>
              <w:widowControl w:val="0"/>
              <w:spacing w:line="276" w:lineRule="auto"/>
              <w:rPr>
                <w:rFonts w:ascii="Times New Roman" w:hAnsi="Times New Roman" w:cs="Times New Roman"/>
                <w:color w:val="2976A4"/>
              </w:rPr>
            </w:pPr>
          </w:p>
        </w:tc>
      </w:tr>
      <w:tr w:rsidR="00470C79" w:rsidTr="002B248B">
        <w:trPr>
          <w:trHeight w:val="674"/>
        </w:trPr>
        <w:tc>
          <w:tcPr>
            <w:tcW w:w="358" w:type="pct"/>
            <w:gridSpan w:val="2"/>
            <w:tcBorders>
              <w:top w:val="single" w:sz="4" w:space="0" w:color="auto"/>
              <w:left w:val="single" w:sz="4" w:space="0" w:color="auto"/>
              <w:bottom w:val="single" w:sz="2" w:space="0" w:color="auto"/>
              <w:right w:val="single" w:sz="4" w:space="0" w:color="auto"/>
            </w:tcBorders>
            <w:hideMark/>
          </w:tcPr>
          <w:p w:rsidR="00470C79" w:rsidRDefault="00470C79">
            <w:pPr>
              <w:widowControl w:val="0"/>
              <w:spacing w:line="276" w:lineRule="auto"/>
              <w:rPr>
                <w:rFonts w:ascii="Times New Roman" w:hAnsi="Times New Roman" w:cs="Times New Roman"/>
                <w:color w:val="215868"/>
              </w:rPr>
            </w:pPr>
            <w:r>
              <w:rPr>
                <w:rFonts w:ascii="Times New Roman" w:hAnsi="Times New Roman" w:cs="Times New Roman"/>
                <w:b/>
                <w:color w:val="215868"/>
              </w:rPr>
              <w:t>Критерии успеха</w:t>
            </w:r>
          </w:p>
        </w:tc>
        <w:tc>
          <w:tcPr>
            <w:tcW w:w="4435" w:type="pct"/>
            <w:gridSpan w:val="2"/>
            <w:tcBorders>
              <w:top w:val="single" w:sz="4" w:space="0" w:color="auto"/>
              <w:left w:val="single" w:sz="4" w:space="0" w:color="auto"/>
              <w:bottom w:val="single" w:sz="2" w:space="0" w:color="auto"/>
              <w:right w:val="single" w:sz="4" w:space="0" w:color="auto"/>
            </w:tcBorders>
            <w:hideMark/>
          </w:tcPr>
          <w:p w:rsidR="002B248B" w:rsidRDefault="00470C79">
            <w:pPr>
              <w:autoSpaceDE w:val="0"/>
              <w:autoSpaceDN w:val="0"/>
              <w:adjustRightInd w:val="0"/>
              <w:spacing w:line="276" w:lineRule="auto"/>
              <w:rPr>
                <w:rFonts w:ascii="Times New Roman" w:eastAsia="Times New Roman" w:hAnsi="Times New Roman" w:cs="Times New Roman"/>
              </w:rPr>
            </w:pPr>
            <w:r>
              <w:rPr>
                <w:rFonts w:ascii="Times New Roman" w:eastAsia="Times New Roman" w:hAnsi="Times New Roman" w:cs="Times New Roman"/>
              </w:rPr>
              <w:t xml:space="preserve">приводит примеры и </w:t>
            </w:r>
            <w:proofErr w:type="spellStart"/>
            <w:r>
              <w:rPr>
                <w:rFonts w:ascii="Times New Roman" w:eastAsia="Times New Roman" w:hAnsi="Times New Roman" w:cs="Times New Roman"/>
              </w:rPr>
              <w:t>контрпримеры</w:t>
            </w:r>
            <w:proofErr w:type="spellEnd"/>
            <w:r>
              <w:rPr>
                <w:rFonts w:ascii="Times New Roman" w:eastAsia="Times New Roman" w:hAnsi="Times New Roman" w:cs="Times New Roman"/>
              </w:rPr>
              <w:t>,</w:t>
            </w:r>
          </w:p>
          <w:p w:rsidR="002B248B" w:rsidRDefault="00470C79">
            <w:pPr>
              <w:autoSpaceDE w:val="0"/>
              <w:autoSpaceDN w:val="0"/>
              <w:adjustRightInd w:val="0"/>
              <w:spacing w:line="276" w:lineRule="auto"/>
              <w:rPr>
                <w:rFonts w:ascii="Times New Roman" w:eastAsia="Times New Roman" w:hAnsi="Times New Roman" w:cs="Times New Roman"/>
              </w:rPr>
            </w:pPr>
            <w:r>
              <w:rPr>
                <w:rFonts w:ascii="Times New Roman" w:eastAsia="Times New Roman" w:hAnsi="Times New Roman" w:cs="Times New Roman"/>
              </w:rPr>
              <w:t xml:space="preserve"> а </w:t>
            </w:r>
            <w:proofErr w:type="gramStart"/>
            <w:r>
              <w:rPr>
                <w:rFonts w:ascii="Times New Roman" w:eastAsia="Times New Roman" w:hAnsi="Times New Roman" w:cs="Times New Roman"/>
              </w:rPr>
              <w:t>также  понимать</w:t>
            </w:r>
            <w:proofErr w:type="gramEnd"/>
            <w:r>
              <w:rPr>
                <w:rFonts w:ascii="Times New Roman" w:eastAsia="Times New Roman" w:hAnsi="Times New Roman" w:cs="Times New Roman"/>
              </w:rPr>
              <w:t xml:space="preserve"> и уважать позицию собеседника, достигать взаимопонимания,</w:t>
            </w:r>
          </w:p>
          <w:p w:rsidR="00470C79" w:rsidRDefault="00470C79">
            <w:pPr>
              <w:autoSpaceDE w:val="0"/>
              <w:autoSpaceDN w:val="0"/>
              <w:adjustRightInd w:val="0"/>
              <w:spacing w:line="276" w:lineRule="auto"/>
              <w:rPr>
                <w:rFonts w:ascii="Times New Roman" w:eastAsiaTheme="minorHAnsi" w:hAnsi="Times New Roman" w:cs="Times New Roman"/>
                <w:color w:val="0070C0"/>
                <w:lang w:eastAsia="en-US"/>
              </w:rPr>
            </w:pPr>
            <w:r>
              <w:rPr>
                <w:rFonts w:ascii="Times New Roman" w:eastAsia="Times New Roman" w:hAnsi="Times New Roman" w:cs="Times New Roman"/>
              </w:rPr>
              <w:t xml:space="preserve"> сотрудничать для достижения общих результатов</w:t>
            </w:r>
          </w:p>
        </w:tc>
        <w:tc>
          <w:tcPr>
            <w:tcW w:w="207" w:type="pct"/>
            <w:tcBorders>
              <w:top w:val="single" w:sz="4" w:space="0" w:color="auto"/>
              <w:left w:val="single" w:sz="4" w:space="0" w:color="auto"/>
              <w:bottom w:val="single" w:sz="2" w:space="0" w:color="auto"/>
              <w:right w:val="single" w:sz="4" w:space="0" w:color="auto"/>
            </w:tcBorders>
          </w:tcPr>
          <w:p w:rsidR="00470C79" w:rsidRDefault="00470C79">
            <w:pPr>
              <w:widowControl w:val="0"/>
              <w:spacing w:line="276" w:lineRule="auto"/>
              <w:rPr>
                <w:rFonts w:ascii="Times New Roman" w:hAnsi="Times New Roman" w:cs="Times New Roman"/>
                <w:color w:val="2976A4"/>
              </w:rPr>
            </w:pPr>
          </w:p>
        </w:tc>
      </w:tr>
      <w:tr w:rsidR="00470C79" w:rsidTr="002B248B">
        <w:trPr>
          <w:trHeight w:val="1823"/>
        </w:trPr>
        <w:tc>
          <w:tcPr>
            <w:tcW w:w="358" w:type="pct"/>
            <w:gridSpan w:val="2"/>
            <w:tcBorders>
              <w:top w:val="single" w:sz="2" w:space="0" w:color="auto"/>
              <w:left w:val="single" w:sz="2" w:space="0" w:color="auto"/>
              <w:bottom w:val="single" w:sz="2" w:space="0" w:color="auto"/>
              <w:right w:val="single" w:sz="2" w:space="0" w:color="auto"/>
            </w:tcBorders>
          </w:tcPr>
          <w:p w:rsidR="00470C79" w:rsidRDefault="00470C79">
            <w:pPr>
              <w:widowControl w:val="0"/>
              <w:spacing w:line="276" w:lineRule="auto"/>
              <w:rPr>
                <w:rFonts w:ascii="Times New Roman" w:hAnsi="Times New Roman" w:cs="Times New Roman"/>
                <w:b/>
              </w:rPr>
            </w:pPr>
            <w:r>
              <w:rPr>
                <w:rFonts w:ascii="Times New Roman" w:hAnsi="Times New Roman" w:cs="Times New Roman"/>
                <w:b/>
              </w:rPr>
              <w:lastRenderedPageBreak/>
              <w:t>Конец урока</w:t>
            </w:r>
          </w:p>
          <w:p w:rsidR="00470C79" w:rsidRDefault="00470C79">
            <w:pPr>
              <w:widowControl w:val="0"/>
              <w:spacing w:line="276" w:lineRule="auto"/>
              <w:rPr>
                <w:rFonts w:ascii="Times New Roman" w:hAnsi="Times New Roman" w:cs="Times New Roman"/>
              </w:rPr>
            </w:pPr>
          </w:p>
        </w:tc>
        <w:tc>
          <w:tcPr>
            <w:tcW w:w="4435" w:type="pct"/>
            <w:gridSpan w:val="2"/>
            <w:tcBorders>
              <w:top w:val="single" w:sz="2" w:space="0" w:color="auto"/>
              <w:left w:val="single" w:sz="2" w:space="0" w:color="auto"/>
              <w:bottom w:val="single" w:sz="2" w:space="0" w:color="auto"/>
              <w:right w:val="single" w:sz="2" w:space="0" w:color="auto"/>
            </w:tcBorders>
          </w:tcPr>
          <w:p w:rsidR="00470C79" w:rsidRPr="00470C79" w:rsidRDefault="00470C79">
            <w:pPr>
              <w:pStyle w:val="a4"/>
              <w:shd w:val="clear" w:color="auto" w:fill="FFFFFF"/>
              <w:spacing w:line="276" w:lineRule="auto"/>
              <w:ind w:left="0"/>
              <w:rPr>
                <w:b/>
                <w:bCs/>
                <w:lang w:val="ru-RU"/>
              </w:rPr>
            </w:pPr>
            <w:r w:rsidRPr="00470C79">
              <w:rPr>
                <w:b/>
                <w:bCs/>
                <w:lang w:val="ru-RU"/>
              </w:rPr>
              <w:t>Задачи для группы:</w:t>
            </w:r>
          </w:p>
          <w:p w:rsidR="002B248B" w:rsidRDefault="00470C79">
            <w:pPr>
              <w:pStyle w:val="a4"/>
              <w:spacing w:line="276" w:lineRule="auto"/>
              <w:ind w:left="0"/>
              <w:jc w:val="both"/>
              <w:rPr>
                <w:rFonts w:eastAsiaTheme="minorEastAsia"/>
                <w:lang w:val="ru-RU"/>
              </w:rPr>
            </w:pPr>
            <w:r w:rsidRPr="00470C79">
              <w:rPr>
                <w:rFonts w:eastAsiaTheme="minorEastAsia"/>
                <w:lang w:val="ru-RU"/>
              </w:rPr>
              <w:t xml:space="preserve">Работая в группах, учащиеся обсуждают текст, а также находят ключевые слова. </w:t>
            </w:r>
          </w:p>
          <w:p w:rsidR="00470C79" w:rsidRPr="00470C79" w:rsidRDefault="00470C79">
            <w:pPr>
              <w:pStyle w:val="a4"/>
              <w:spacing w:line="276" w:lineRule="auto"/>
              <w:ind w:left="0"/>
              <w:jc w:val="both"/>
              <w:rPr>
                <w:rFonts w:eastAsiaTheme="minorEastAsia"/>
                <w:lang w:val="ru-RU" w:eastAsia="ru-RU"/>
              </w:rPr>
            </w:pPr>
            <w:r w:rsidRPr="00470C79">
              <w:rPr>
                <w:rFonts w:eastAsiaTheme="minorEastAsia"/>
                <w:lang w:val="ru-RU"/>
              </w:rPr>
              <w:t>Затем с помощью ключевых слов письменно излагают основное содержание текста.</w:t>
            </w:r>
          </w:p>
          <w:p w:rsidR="002B248B" w:rsidRDefault="00470C79">
            <w:pPr>
              <w:pStyle w:val="a4"/>
              <w:spacing w:line="276" w:lineRule="auto"/>
              <w:ind w:left="0"/>
              <w:jc w:val="both"/>
              <w:rPr>
                <w:rFonts w:eastAsiaTheme="minorEastAsia"/>
                <w:lang w:val="ru-RU"/>
              </w:rPr>
            </w:pPr>
            <w:r w:rsidRPr="00470C79">
              <w:rPr>
                <w:rFonts w:eastAsiaTheme="minorEastAsia"/>
                <w:lang w:val="ru-RU"/>
              </w:rPr>
              <w:t>- В своей работе используйте средства выразительности, с которыми мы познакомились</w:t>
            </w:r>
          </w:p>
          <w:p w:rsidR="00470C79" w:rsidRPr="00470C79" w:rsidRDefault="00470C79">
            <w:pPr>
              <w:pStyle w:val="a4"/>
              <w:spacing w:line="276" w:lineRule="auto"/>
              <w:ind w:left="0"/>
              <w:jc w:val="both"/>
              <w:rPr>
                <w:rFonts w:eastAsiaTheme="minorEastAsia"/>
                <w:lang w:val="ru-RU"/>
              </w:rPr>
            </w:pPr>
            <w:r w:rsidRPr="00470C79">
              <w:rPr>
                <w:rFonts w:eastAsiaTheme="minorEastAsia"/>
                <w:lang w:val="ru-RU"/>
              </w:rPr>
              <w:t xml:space="preserve"> ранее (эмоционально-окрашенные, многозначные слова, эпитеты, сравнения).</w:t>
            </w:r>
          </w:p>
          <w:p w:rsidR="00470C79" w:rsidRDefault="00470C79">
            <w:pPr>
              <w:widowControl w:val="0"/>
              <w:suppressAutoHyphens/>
              <w:spacing w:line="260" w:lineRule="exact"/>
              <w:rPr>
                <w:rFonts w:ascii="Times New Roman" w:eastAsia="Times New Roman" w:hAnsi="Times New Roman" w:cs="Times New Roman"/>
                <w:b/>
                <w:lang w:eastAsia="en-GB"/>
              </w:rPr>
            </w:pPr>
            <w:r>
              <w:rPr>
                <w:rFonts w:ascii="Times New Roman" w:eastAsia="Times New Roman" w:hAnsi="Times New Roman" w:cs="Times New Roman"/>
                <w:b/>
                <w:lang w:eastAsia="en-GB"/>
              </w:rPr>
              <w:t>Подведение итогов урока. Возвращение к целям урока.</w:t>
            </w:r>
          </w:p>
          <w:p w:rsidR="00470C79" w:rsidRDefault="00470C79">
            <w:pPr>
              <w:widowControl w:val="0"/>
              <w:suppressAutoHyphens/>
              <w:spacing w:line="260" w:lineRule="exact"/>
              <w:rPr>
                <w:rFonts w:ascii="Times New Roman" w:eastAsia="Times New Roman" w:hAnsi="Times New Roman" w:cs="Times New Roman"/>
                <w:b/>
                <w:lang w:eastAsia="en-GB"/>
              </w:rPr>
            </w:pPr>
            <w:r>
              <w:rPr>
                <w:rFonts w:ascii="Times New Roman" w:eastAsia="Times New Roman" w:hAnsi="Times New Roman" w:cs="Times New Roman"/>
                <w:b/>
                <w:lang w:eastAsia="en-GB"/>
              </w:rPr>
              <w:t>Рефлексия</w:t>
            </w:r>
          </w:p>
          <w:p w:rsidR="00470C79" w:rsidRPr="00470C79" w:rsidRDefault="00470C79">
            <w:pPr>
              <w:pStyle w:val="a4"/>
              <w:spacing w:line="276" w:lineRule="auto"/>
              <w:ind w:left="0"/>
              <w:rPr>
                <w:rFonts w:eastAsiaTheme="minorEastAsia"/>
                <w:lang w:val="ru-RU" w:eastAsia="ru-RU"/>
              </w:rPr>
            </w:pPr>
            <w:r w:rsidRPr="00470C79">
              <w:rPr>
                <w:rFonts w:eastAsiaTheme="minorEastAsia"/>
                <w:b/>
                <w:bCs/>
                <w:lang w:val="ru-RU"/>
              </w:rPr>
              <w:t xml:space="preserve">«Лист </w:t>
            </w:r>
            <w:proofErr w:type="gramStart"/>
            <w:r w:rsidRPr="00470C79">
              <w:rPr>
                <w:rFonts w:eastAsiaTheme="minorEastAsia"/>
                <w:b/>
                <w:bCs/>
                <w:lang w:val="ru-RU"/>
              </w:rPr>
              <w:t>успеха»</w:t>
            </w:r>
            <w:r w:rsidRPr="00470C79">
              <w:rPr>
                <w:rFonts w:eastAsiaTheme="minorEastAsia"/>
                <w:lang w:val="ru-RU"/>
              </w:rPr>
              <w:t xml:space="preserve">  (</w:t>
            </w:r>
            <w:proofErr w:type="gramEnd"/>
            <w:r w:rsidRPr="00470C79">
              <w:rPr>
                <w:rFonts w:eastAsiaTheme="minorEastAsia"/>
                <w:lang w:val="ru-RU"/>
              </w:rPr>
              <w:t xml:space="preserve">заполняет каждый индивидуально) </w:t>
            </w:r>
          </w:p>
          <w:p w:rsidR="00470C79" w:rsidRPr="00470C79" w:rsidRDefault="00470C79">
            <w:pPr>
              <w:pStyle w:val="a4"/>
              <w:spacing w:line="276" w:lineRule="auto"/>
              <w:ind w:left="0"/>
              <w:rPr>
                <w:rFonts w:eastAsiaTheme="minorEastAsia"/>
                <w:b/>
                <w:i/>
                <w:lang w:val="ru-RU"/>
              </w:rPr>
            </w:pPr>
            <w:r w:rsidRPr="00470C79">
              <w:rPr>
                <w:rFonts w:eastAsiaTheme="minorEastAsia"/>
                <w:b/>
                <w:i/>
                <w:lang w:val="ru-RU"/>
              </w:rPr>
              <w:t xml:space="preserve">Я оцениваю свою работу на уроке </w:t>
            </w:r>
            <w:proofErr w:type="gramStart"/>
            <w:r w:rsidRPr="00470C79">
              <w:rPr>
                <w:rFonts w:eastAsiaTheme="minorEastAsia"/>
                <w:b/>
                <w:i/>
                <w:lang w:val="ru-RU"/>
              </w:rPr>
              <w:t>на….</w:t>
            </w:r>
            <w:proofErr w:type="gramEnd"/>
            <w:r w:rsidRPr="00470C79">
              <w:rPr>
                <w:rFonts w:eastAsiaTheme="minorEastAsia"/>
                <w:b/>
                <w:i/>
                <w:lang w:val="ru-RU"/>
              </w:rPr>
              <w:t xml:space="preserve">. </w:t>
            </w:r>
          </w:p>
          <w:p w:rsidR="00470C79" w:rsidRPr="00470C79" w:rsidRDefault="00470C79">
            <w:pPr>
              <w:pStyle w:val="a4"/>
              <w:spacing w:line="276" w:lineRule="auto"/>
              <w:ind w:left="0"/>
              <w:rPr>
                <w:rFonts w:eastAsiaTheme="minorEastAsia"/>
                <w:b/>
                <w:i/>
                <w:lang w:val="ru-RU"/>
              </w:rPr>
            </w:pPr>
            <w:r w:rsidRPr="00470C79">
              <w:rPr>
                <w:rFonts w:eastAsiaTheme="minorEastAsia"/>
                <w:b/>
                <w:i/>
                <w:lang w:val="ru-RU"/>
              </w:rPr>
              <w:t xml:space="preserve">Мне понравилось на уроке…. </w:t>
            </w:r>
          </w:p>
          <w:p w:rsidR="00470C79" w:rsidRPr="00470C79" w:rsidRDefault="00470C79">
            <w:pPr>
              <w:pStyle w:val="a4"/>
              <w:spacing w:line="276" w:lineRule="auto"/>
              <w:ind w:left="0"/>
              <w:rPr>
                <w:rFonts w:eastAsiaTheme="minorEastAsia"/>
                <w:b/>
                <w:i/>
                <w:lang w:val="ru-RU"/>
              </w:rPr>
            </w:pPr>
            <w:r w:rsidRPr="00470C79">
              <w:rPr>
                <w:rFonts w:eastAsiaTheme="minorEastAsia"/>
                <w:b/>
                <w:i/>
                <w:lang w:val="ru-RU"/>
              </w:rPr>
              <w:t xml:space="preserve">Мне было трудно…… </w:t>
            </w:r>
          </w:p>
          <w:p w:rsidR="00470C79" w:rsidRPr="00470C79" w:rsidRDefault="00470C79">
            <w:pPr>
              <w:pStyle w:val="a4"/>
              <w:spacing w:line="276" w:lineRule="auto"/>
              <w:ind w:left="0"/>
              <w:rPr>
                <w:rFonts w:eastAsiaTheme="minorEastAsia"/>
                <w:lang w:val="ru-RU"/>
              </w:rPr>
            </w:pPr>
            <w:r w:rsidRPr="00470C79">
              <w:rPr>
                <w:rFonts w:eastAsiaTheme="minorEastAsia"/>
                <w:b/>
                <w:i/>
                <w:lang w:val="ru-RU"/>
              </w:rPr>
              <w:t>Я бы ещё хотел</w:t>
            </w:r>
            <w:r w:rsidRPr="00470C79">
              <w:rPr>
                <w:rFonts w:eastAsiaTheme="minorEastAsia"/>
                <w:lang w:val="ru-RU"/>
              </w:rPr>
              <w:t xml:space="preserve">…. </w:t>
            </w:r>
          </w:p>
          <w:p w:rsidR="002B248B" w:rsidRDefault="00470C79">
            <w:pPr>
              <w:pStyle w:val="a4"/>
              <w:shd w:val="clear" w:color="auto" w:fill="FFFFFF"/>
              <w:spacing w:line="276" w:lineRule="auto"/>
              <w:ind w:left="0"/>
              <w:rPr>
                <w:lang w:val="ru-RU"/>
              </w:rPr>
            </w:pPr>
            <w:r w:rsidRPr="00470C79">
              <w:rPr>
                <w:b/>
                <w:lang w:val="ru-RU" w:eastAsia="zh-CN"/>
              </w:rPr>
              <w:t xml:space="preserve">Домашнее задание. </w:t>
            </w:r>
            <w:proofErr w:type="gramStart"/>
            <w:r w:rsidRPr="00470C79">
              <w:rPr>
                <w:lang w:val="ru-RU"/>
              </w:rPr>
              <w:t>Напишите  связный</w:t>
            </w:r>
            <w:proofErr w:type="gramEnd"/>
            <w:r w:rsidRPr="00470C79">
              <w:rPr>
                <w:lang w:val="ru-RU"/>
              </w:rPr>
              <w:t xml:space="preserve"> текст из 5-7 предложений о своих </w:t>
            </w:r>
          </w:p>
          <w:p w:rsidR="002B248B" w:rsidRDefault="00470C79">
            <w:pPr>
              <w:pStyle w:val="a4"/>
              <w:shd w:val="clear" w:color="auto" w:fill="FFFFFF"/>
              <w:spacing w:line="276" w:lineRule="auto"/>
              <w:ind w:left="0"/>
              <w:rPr>
                <w:lang w:val="ru-RU"/>
              </w:rPr>
            </w:pPr>
            <w:proofErr w:type="spellStart"/>
            <w:r w:rsidRPr="00470C79">
              <w:rPr>
                <w:lang w:val="ru-RU"/>
              </w:rPr>
              <w:t>родительях</w:t>
            </w:r>
            <w:proofErr w:type="spellEnd"/>
            <w:r w:rsidRPr="00470C79">
              <w:rPr>
                <w:lang w:val="ru-RU"/>
              </w:rPr>
              <w:t xml:space="preserve"> Используйте в тексте имена</w:t>
            </w:r>
          </w:p>
          <w:p w:rsidR="00470C79" w:rsidRPr="00470C79" w:rsidRDefault="00470C79">
            <w:pPr>
              <w:pStyle w:val="a4"/>
              <w:shd w:val="clear" w:color="auto" w:fill="FFFFFF"/>
              <w:spacing w:line="276" w:lineRule="auto"/>
              <w:ind w:left="0"/>
              <w:rPr>
                <w:lang w:val="ru-RU"/>
              </w:rPr>
            </w:pPr>
            <w:r w:rsidRPr="00470C79">
              <w:rPr>
                <w:lang w:val="ru-RU"/>
              </w:rPr>
              <w:t xml:space="preserve"> прилагательные в нужной форме и однородные члены предложения</w:t>
            </w:r>
          </w:p>
          <w:p w:rsidR="00470C79" w:rsidRPr="00470C79" w:rsidRDefault="00470C79">
            <w:pPr>
              <w:pStyle w:val="a4"/>
              <w:shd w:val="clear" w:color="auto" w:fill="FFFFFF"/>
              <w:spacing w:line="276" w:lineRule="auto"/>
              <w:ind w:left="0"/>
              <w:rPr>
                <w:lang w:val="ru-RU"/>
              </w:rPr>
            </w:pPr>
          </w:p>
          <w:p w:rsidR="00470C79" w:rsidRPr="00470C79" w:rsidRDefault="00470C79">
            <w:pPr>
              <w:pStyle w:val="a4"/>
              <w:shd w:val="clear" w:color="auto" w:fill="FFFFFF"/>
              <w:spacing w:line="276" w:lineRule="auto"/>
              <w:ind w:left="0"/>
              <w:rPr>
                <w:lang w:val="ru-RU"/>
              </w:rPr>
            </w:pPr>
          </w:p>
          <w:p w:rsidR="00470C79" w:rsidRPr="002B248B" w:rsidRDefault="00470C79">
            <w:pPr>
              <w:pStyle w:val="a4"/>
              <w:shd w:val="clear" w:color="auto" w:fill="FFFFFF"/>
              <w:spacing w:line="276" w:lineRule="auto"/>
              <w:ind w:left="0"/>
              <w:jc w:val="center"/>
              <w:rPr>
                <w:lang w:val="ru-RU"/>
              </w:rPr>
            </w:pPr>
            <w:r w:rsidRPr="002B248B">
              <w:rPr>
                <w:lang w:val="ru-RU"/>
              </w:rPr>
              <w:t>Смотрел:</w:t>
            </w:r>
          </w:p>
          <w:p w:rsidR="00470C79" w:rsidRPr="002B248B" w:rsidRDefault="00470C79">
            <w:pPr>
              <w:pStyle w:val="a4"/>
              <w:shd w:val="clear" w:color="auto" w:fill="FFFFFF"/>
              <w:spacing w:line="276" w:lineRule="auto"/>
              <w:ind w:left="0"/>
              <w:rPr>
                <w:lang w:val="ru-RU"/>
              </w:rPr>
            </w:pPr>
          </w:p>
          <w:p w:rsidR="00470C79" w:rsidRPr="002B248B" w:rsidRDefault="00470C79">
            <w:pPr>
              <w:pStyle w:val="a4"/>
              <w:shd w:val="clear" w:color="auto" w:fill="FFFFFF"/>
              <w:spacing w:line="276" w:lineRule="auto"/>
              <w:ind w:left="0"/>
              <w:rPr>
                <w:lang w:val="ru-RU"/>
              </w:rPr>
            </w:pPr>
          </w:p>
          <w:p w:rsidR="00470C79" w:rsidRPr="002B248B" w:rsidRDefault="00470C79">
            <w:pPr>
              <w:pStyle w:val="a4"/>
              <w:shd w:val="clear" w:color="auto" w:fill="FFFFFF"/>
              <w:spacing w:line="276" w:lineRule="auto"/>
              <w:ind w:left="0"/>
              <w:rPr>
                <w:lang w:val="ru-RU"/>
              </w:rPr>
            </w:pPr>
          </w:p>
          <w:p w:rsidR="00470C79" w:rsidRPr="002B248B" w:rsidRDefault="00470C79">
            <w:pPr>
              <w:pStyle w:val="a4"/>
              <w:shd w:val="clear" w:color="auto" w:fill="FFFFFF"/>
              <w:spacing w:line="276" w:lineRule="auto"/>
              <w:ind w:left="0"/>
              <w:rPr>
                <w:lang w:val="ru-RU"/>
              </w:rPr>
            </w:pPr>
          </w:p>
          <w:p w:rsidR="00470C79" w:rsidRPr="002B248B" w:rsidRDefault="00470C79">
            <w:pPr>
              <w:pStyle w:val="a4"/>
              <w:shd w:val="clear" w:color="auto" w:fill="FFFFFF"/>
              <w:spacing w:line="276" w:lineRule="auto"/>
              <w:ind w:left="0"/>
              <w:rPr>
                <w:lang w:val="ru-RU"/>
              </w:rPr>
            </w:pPr>
          </w:p>
          <w:p w:rsidR="00470C79" w:rsidRPr="002B248B" w:rsidRDefault="00470C79">
            <w:pPr>
              <w:pStyle w:val="a4"/>
              <w:shd w:val="clear" w:color="auto" w:fill="FFFFFF"/>
              <w:spacing w:line="276" w:lineRule="auto"/>
              <w:ind w:left="0"/>
              <w:rPr>
                <w:lang w:val="ru-RU"/>
              </w:rPr>
            </w:pPr>
          </w:p>
          <w:p w:rsidR="00470C79" w:rsidRPr="002B248B" w:rsidRDefault="00470C79">
            <w:pPr>
              <w:pStyle w:val="a4"/>
              <w:shd w:val="clear" w:color="auto" w:fill="FFFFFF"/>
              <w:spacing w:line="276" w:lineRule="auto"/>
              <w:ind w:left="0"/>
              <w:rPr>
                <w:lang w:val="ru-RU"/>
              </w:rPr>
            </w:pPr>
          </w:p>
          <w:p w:rsidR="00470C79" w:rsidRPr="002B248B" w:rsidRDefault="00470C79">
            <w:pPr>
              <w:pStyle w:val="a4"/>
              <w:shd w:val="clear" w:color="auto" w:fill="FFFFFF"/>
              <w:spacing w:line="276" w:lineRule="auto"/>
              <w:ind w:left="0"/>
              <w:rPr>
                <w:lang w:val="ru-RU"/>
              </w:rPr>
            </w:pPr>
          </w:p>
          <w:p w:rsidR="00470C79" w:rsidRPr="002B248B" w:rsidRDefault="00470C79">
            <w:pPr>
              <w:pStyle w:val="a4"/>
              <w:shd w:val="clear" w:color="auto" w:fill="FFFFFF"/>
              <w:spacing w:line="276" w:lineRule="auto"/>
              <w:ind w:left="0"/>
              <w:rPr>
                <w:lang w:val="ru-RU"/>
              </w:rPr>
            </w:pPr>
          </w:p>
          <w:p w:rsidR="00470C79" w:rsidRPr="002B248B" w:rsidRDefault="00470C79">
            <w:pPr>
              <w:pStyle w:val="a4"/>
              <w:shd w:val="clear" w:color="auto" w:fill="FFFFFF"/>
              <w:spacing w:line="276" w:lineRule="auto"/>
              <w:ind w:left="0"/>
              <w:rPr>
                <w:lang w:val="ru-RU"/>
              </w:rPr>
            </w:pPr>
          </w:p>
          <w:p w:rsidR="00470C79" w:rsidRPr="002B248B" w:rsidRDefault="00470C79">
            <w:pPr>
              <w:pStyle w:val="a4"/>
              <w:shd w:val="clear" w:color="auto" w:fill="FFFFFF"/>
              <w:spacing w:line="276" w:lineRule="auto"/>
              <w:ind w:left="0"/>
              <w:rPr>
                <w:lang w:val="ru-RU"/>
              </w:rPr>
            </w:pPr>
          </w:p>
        </w:tc>
        <w:tc>
          <w:tcPr>
            <w:tcW w:w="207" w:type="pct"/>
            <w:tcBorders>
              <w:top w:val="single" w:sz="2" w:space="0" w:color="auto"/>
              <w:left w:val="single" w:sz="2" w:space="0" w:color="auto"/>
              <w:bottom w:val="single" w:sz="2" w:space="0" w:color="auto"/>
              <w:right w:val="single" w:sz="2" w:space="0" w:color="auto"/>
            </w:tcBorders>
          </w:tcPr>
          <w:p w:rsidR="00470C79" w:rsidRDefault="00470C79">
            <w:pPr>
              <w:widowControl w:val="0"/>
              <w:spacing w:line="276" w:lineRule="auto"/>
              <w:rPr>
                <w:rFonts w:ascii="Times New Roman" w:hAnsi="Times New Roman" w:cs="Times New Roman"/>
                <w:color w:val="2976A4"/>
              </w:rPr>
            </w:pPr>
          </w:p>
        </w:tc>
      </w:tr>
    </w:tbl>
    <w:p w:rsidR="007F780C" w:rsidRDefault="002B248B"/>
    <w:sectPr w:rsidR="007F780C" w:rsidSect="00470C79">
      <w:pgSz w:w="11906" w:h="16838"/>
      <w:pgMar w:top="1134" w:right="184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0387"/>
    <w:multiLevelType w:val="hybridMultilevel"/>
    <w:tmpl w:val="6CB0354C"/>
    <w:lvl w:ilvl="0" w:tplc="0AA83FB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79"/>
    <w:rsid w:val="002B248B"/>
    <w:rsid w:val="00470C79"/>
    <w:rsid w:val="00571B5C"/>
    <w:rsid w:val="007D0480"/>
    <w:rsid w:val="00E01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EF68"/>
  <w15:chartTrackingRefBased/>
  <w15:docId w15:val="{C56DAF6A-6FEC-4963-A8BD-6E0DBE3C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C79"/>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470C7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9">
    <w:name w:val="heading 9"/>
    <w:basedOn w:val="a"/>
    <w:next w:val="a"/>
    <w:link w:val="90"/>
    <w:uiPriority w:val="9"/>
    <w:semiHidden/>
    <w:unhideWhenUsed/>
    <w:qFormat/>
    <w:rsid w:val="00470C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C79"/>
    <w:rPr>
      <w:rFonts w:asciiTheme="majorHAnsi" w:eastAsiaTheme="majorEastAsia" w:hAnsiTheme="majorHAnsi" w:cstheme="majorBidi"/>
      <w:b/>
      <w:bCs/>
      <w:color w:val="2E74B5" w:themeColor="accent1" w:themeShade="BF"/>
      <w:sz w:val="28"/>
      <w:szCs w:val="28"/>
      <w:lang w:eastAsia="ru-RU"/>
    </w:rPr>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470C79"/>
    <w:rPr>
      <w:rFonts w:ascii="Times New Roman" w:eastAsia="Times New Roman" w:hAnsi="Times New Roman" w:cs="Times New Roman"/>
      <w:sz w:val="24"/>
      <w:szCs w:val="24"/>
      <w:lang w:val="en-GB" w:eastAsia="en-GB"/>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semiHidden/>
    <w:unhideWhenUsed/>
    <w:qFormat/>
    <w:rsid w:val="00470C79"/>
    <w:pPr>
      <w:ind w:left="720"/>
      <w:contextualSpacing/>
    </w:pPr>
    <w:rPr>
      <w:rFonts w:ascii="Times New Roman" w:eastAsia="Times New Roman" w:hAnsi="Times New Roman" w:cs="Times New Roman"/>
      <w:color w:val="auto"/>
      <w:lang w:val="en-GB" w:eastAsia="en-GB"/>
    </w:rPr>
  </w:style>
  <w:style w:type="character" w:customStyle="1" w:styleId="3">
    <w:name w:val="Основной текст (3)_"/>
    <w:basedOn w:val="a0"/>
    <w:link w:val="30"/>
    <w:locked/>
    <w:rsid w:val="00470C79"/>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470C79"/>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AssignmentTemplate">
    <w:name w:val="AssignmentTemplate"/>
    <w:basedOn w:val="9"/>
    <w:uiPriority w:val="99"/>
    <w:qFormat/>
    <w:rsid w:val="00470C79"/>
    <w:pPr>
      <w:keepNext w:val="0"/>
      <w:keepLines w:val="0"/>
      <w:spacing w:before="240" w:after="60"/>
    </w:pPr>
    <w:rPr>
      <w:rFonts w:ascii="Arial" w:eastAsia="Times New Roman" w:hAnsi="Arial" w:cs="Times New Roman"/>
      <w:b/>
      <w:i w:val="0"/>
      <w:iCs w:val="0"/>
      <w:color w:val="auto"/>
      <w:sz w:val="20"/>
      <w:szCs w:val="20"/>
      <w:lang w:val="en-GB" w:eastAsia="en-US"/>
    </w:rPr>
  </w:style>
  <w:style w:type="character" w:customStyle="1" w:styleId="Dochead2Char">
    <w:name w:val="Doc head 2 Char"/>
    <w:link w:val="Dochead2"/>
    <w:locked/>
    <w:rsid w:val="00470C79"/>
    <w:rPr>
      <w:rFonts w:ascii="Arial" w:eastAsia="Times New Roman" w:hAnsi="Arial" w:cs="Times New Roman"/>
      <w:b/>
      <w:sz w:val="28"/>
      <w:szCs w:val="28"/>
      <w:lang w:val="en-GB"/>
    </w:rPr>
  </w:style>
  <w:style w:type="paragraph" w:customStyle="1" w:styleId="Dochead2">
    <w:name w:val="Doc head 2"/>
    <w:basedOn w:val="a"/>
    <w:link w:val="Dochead2Char"/>
    <w:qFormat/>
    <w:rsid w:val="00470C79"/>
    <w:pPr>
      <w:spacing w:before="40" w:after="40"/>
      <w:jc w:val="center"/>
    </w:pPr>
    <w:rPr>
      <w:rFonts w:ascii="Arial" w:eastAsia="Times New Roman" w:hAnsi="Arial" w:cs="Times New Roman"/>
      <w:b/>
      <w:color w:val="auto"/>
      <w:sz w:val="28"/>
      <w:szCs w:val="28"/>
      <w:lang w:val="en-GB" w:eastAsia="en-US"/>
    </w:rPr>
  </w:style>
  <w:style w:type="character" w:customStyle="1" w:styleId="w">
    <w:name w:val="w"/>
    <w:basedOn w:val="a0"/>
    <w:rsid w:val="00470C79"/>
  </w:style>
  <w:style w:type="character" w:styleId="a5">
    <w:name w:val="Strong"/>
    <w:basedOn w:val="a0"/>
    <w:qFormat/>
    <w:rsid w:val="00470C79"/>
    <w:rPr>
      <w:b/>
      <w:bCs/>
    </w:rPr>
  </w:style>
  <w:style w:type="character" w:customStyle="1" w:styleId="90">
    <w:name w:val="Заголовок 9 Знак"/>
    <w:basedOn w:val="a0"/>
    <w:link w:val="9"/>
    <w:uiPriority w:val="9"/>
    <w:semiHidden/>
    <w:rsid w:val="00470C79"/>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3</cp:revision>
  <dcterms:created xsi:type="dcterms:W3CDTF">2019-01-08T11:42:00Z</dcterms:created>
  <dcterms:modified xsi:type="dcterms:W3CDTF">2019-01-09T05:57:00Z</dcterms:modified>
</cp:coreProperties>
</file>