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E3D174A" wp14:editId="78B33098">
            <wp:simplePos x="0" y="0"/>
            <wp:positionH relativeFrom="page">
              <wp:posOffset>414655</wp:posOffset>
            </wp:positionH>
            <wp:positionV relativeFrom="paragraph">
              <wp:posOffset>-271780</wp:posOffset>
            </wp:positionV>
            <wp:extent cx="1204595" cy="5727065"/>
            <wp:effectExtent l="0" t="0" r="0" b="6985"/>
            <wp:wrapNone/>
            <wp:docPr id="2" name="Рисунок 2" descr="E:\К стендам\фон\0_fdb31_fb909ae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К стендам\фон\0_fdb31_fb909ae7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7" r="7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right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right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C891B7B" wp14:editId="12F02636">
            <wp:simplePos x="0" y="0"/>
            <wp:positionH relativeFrom="page">
              <wp:posOffset>9144000</wp:posOffset>
            </wp:positionH>
            <wp:positionV relativeFrom="paragraph">
              <wp:posOffset>67310</wp:posOffset>
            </wp:positionV>
            <wp:extent cx="1204595" cy="5727065"/>
            <wp:effectExtent l="0" t="0" r="0" b="6985"/>
            <wp:wrapNone/>
            <wp:docPr id="5" name="Рисунок 5" descr="E:\К стендам\фон\0_fdb31_fb909ae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К стендам\фон\0_fdb31_fb909ae7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7" r="7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9A2A0A" wp14:editId="464B9195">
            <wp:simplePos x="0" y="0"/>
            <wp:positionH relativeFrom="margin">
              <wp:posOffset>7015480</wp:posOffset>
            </wp:positionH>
            <wp:positionV relativeFrom="margin">
              <wp:posOffset>-45720</wp:posOffset>
            </wp:positionV>
            <wp:extent cx="750570" cy="742950"/>
            <wp:effectExtent l="0" t="0" r="0" b="0"/>
            <wp:wrapTight wrapText="bothSides">
              <wp:wrapPolygon edited="0">
                <wp:start x="6030" y="0"/>
                <wp:lineTo x="0" y="3323"/>
                <wp:lineTo x="0" y="14400"/>
                <wp:lineTo x="1096" y="17723"/>
                <wp:lineTo x="5482" y="21046"/>
                <wp:lineTo x="6030" y="21046"/>
                <wp:lineTo x="14802" y="21046"/>
                <wp:lineTo x="15350" y="21046"/>
                <wp:lineTo x="19736" y="17723"/>
                <wp:lineTo x="20832" y="14400"/>
                <wp:lineTo x="20832" y="3323"/>
                <wp:lineTo x="14802" y="0"/>
                <wp:lineTo x="6030" y="0"/>
              </wp:wrapPolygon>
            </wp:wrapTight>
            <wp:docPr id="4" name="Рисунок 4" descr="атбас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атбас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127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C1CD3B3" wp14:editId="58F25A4F">
            <wp:simplePos x="0" y="0"/>
            <wp:positionH relativeFrom="column">
              <wp:posOffset>1172845</wp:posOffset>
            </wp:positionH>
            <wp:positionV relativeFrom="paragraph">
              <wp:posOffset>0</wp:posOffset>
            </wp:positionV>
            <wp:extent cx="738505" cy="552450"/>
            <wp:effectExtent l="0" t="0" r="4445" b="0"/>
            <wp:wrapTight wrapText="bothSides">
              <wp:wrapPolygon edited="0">
                <wp:start x="0" y="0"/>
                <wp:lineTo x="0" y="20855"/>
                <wp:lineTo x="21173" y="20855"/>
                <wp:lineTo x="21173" y="0"/>
                <wp:lineTo x="0" y="0"/>
              </wp:wrapPolygon>
            </wp:wrapTight>
            <wp:docPr id="3" name="Рисунок 3" descr="эмблема жангы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жангы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</w:rPr>
        <w:t xml:space="preserve">«Атбасар </w:t>
      </w:r>
      <w:proofErr w:type="spellStart"/>
      <w:r w:rsidRPr="00483380">
        <w:rPr>
          <w:rFonts w:ascii="Times New Roman" w:hAnsi="Times New Roman"/>
          <w:bCs/>
          <w:color w:val="002060"/>
          <w:sz w:val="28"/>
          <w:szCs w:val="28"/>
        </w:rPr>
        <w:t>ауданы</w:t>
      </w:r>
      <w:proofErr w:type="spellEnd"/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 xml:space="preserve"> </w:t>
      </w:r>
      <w:proofErr w:type="spellStart"/>
      <w:r w:rsidRPr="00483380">
        <w:rPr>
          <w:rFonts w:ascii="Times New Roman" w:hAnsi="Times New Roman"/>
          <w:bCs/>
          <w:color w:val="002060"/>
          <w:sz w:val="28"/>
          <w:szCs w:val="28"/>
        </w:rPr>
        <w:t>білім</w:t>
      </w:r>
      <w:proofErr w:type="spellEnd"/>
      <w:r w:rsidRPr="00483380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color w:val="002060"/>
          <w:sz w:val="28"/>
          <w:szCs w:val="28"/>
        </w:rPr>
        <w:t>бөлімі</w:t>
      </w:r>
      <w:proofErr w:type="spellEnd"/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>нің</w:t>
      </w: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>№1орта мектебі</w:t>
      </w:r>
      <w:r w:rsidRPr="00483380">
        <w:rPr>
          <w:rFonts w:ascii="Times New Roman" w:hAnsi="Times New Roman"/>
          <w:bCs/>
          <w:color w:val="002060"/>
          <w:sz w:val="28"/>
          <w:szCs w:val="28"/>
        </w:rPr>
        <w:t>»</w:t>
      </w: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 xml:space="preserve">  К</w:t>
      </w:r>
      <w:r w:rsidRPr="00483380">
        <w:rPr>
          <w:rFonts w:ascii="Times New Roman" w:hAnsi="Times New Roman"/>
          <w:bCs/>
          <w:color w:val="002060"/>
          <w:sz w:val="28"/>
          <w:szCs w:val="28"/>
        </w:rPr>
        <w:t>ММ</w:t>
      </w: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>КГУ “Средняя школа №1 города Атбасар</w:t>
      </w: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>Отдела образования Атбасарского района”</w:t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 xml:space="preserve">Дидактический материал </w:t>
      </w: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  <w:r w:rsidRPr="00483380">
        <w:rPr>
          <w:rFonts w:ascii="Times New Roman" w:hAnsi="Times New Roman"/>
          <w:bCs/>
          <w:color w:val="002060"/>
          <w:sz w:val="28"/>
          <w:szCs w:val="28"/>
          <w:lang w:val="kk-KZ"/>
        </w:rPr>
        <w:t>по русскому языку и литературе</w:t>
      </w: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</w:p>
    <w:p w:rsidR="00831F4A" w:rsidRPr="00483380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4"/>
          <w:szCs w:val="24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Pr="004E722F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31F4A" w:rsidRPr="00BB1E0D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lastRenderedPageBreak/>
        <w:t>Тест по русскому языку «Словосочетание и предложение».</w:t>
      </w:r>
      <w:r>
        <w:rPr>
          <w:rFonts w:ascii="Times New Roman" w:hAnsi="Times New Roman"/>
          <w:b/>
          <w:bCs/>
          <w:sz w:val="28"/>
          <w:szCs w:val="28"/>
        </w:rPr>
        <w:t xml:space="preserve"> Вариант 2.</w:t>
      </w:r>
    </w:p>
    <w:p w:rsidR="00831F4A" w:rsidRPr="00BB1E0D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8 класс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1. Найди правильное мнение о словосочетании: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служит для называния предметов;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состоит из двух и более знаменательных слов;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называет предметы, явления, действия;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примыкают только неизменяемые слова.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2. Что является словосочетанием?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около театра;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брат и сестра;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E58F46A" wp14:editId="65A588F5">
            <wp:simplePos x="0" y="0"/>
            <wp:positionH relativeFrom="column">
              <wp:posOffset>85090</wp:posOffset>
            </wp:positionH>
            <wp:positionV relativeFrom="paragraph">
              <wp:posOffset>26670</wp:posOffset>
            </wp:positionV>
            <wp:extent cx="1077595" cy="1159510"/>
            <wp:effectExtent l="0" t="0" r="8255" b="2540"/>
            <wp:wrapSquare wrapText="bothSides"/>
            <wp:docPr id="6" name="Рисунок 6" descr="https://d2gg9evh47fn9z.cloudfront.net/800px_COLOURBOX236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2gg9evh47fn9z.cloudfront.net/800px_COLOURBOX2361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0D">
        <w:rPr>
          <w:rFonts w:ascii="Times New Roman" w:hAnsi="Times New Roman"/>
          <w:bCs/>
          <w:sz w:val="28"/>
          <w:szCs w:val="28"/>
        </w:rPr>
        <w:t>в) один из них;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появилась луна.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3. Найди наречное словосочетание: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совершенно случайно;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вполне удобный;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трое друзей;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примите факс.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4. Найди ошибку в употреблении предлога: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вдуматься над задачей;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краснеть от стыда;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заплатить за услугу;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отказал во внимании.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5. Укажи способ связи - согласование: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всем миром;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прикусить язык;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мокрая курица;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беречь язык.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6. Укажи сочинительную связь:</w:t>
      </w:r>
      <w:r w:rsidRPr="0013382A">
        <w:rPr>
          <w:noProof/>
          <w:lang w:eastAsia="ru-RU"/>
        </w:rPr>
        <w:t xml:space="preserve"> 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видеть горизонт;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фильм о путешествиях;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тень и тишина;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AEDA17E" wp14:editId="195935EB">
            <wp:simplePos x="0" y="0"/>
            <wp:positionH relativeFrom="column">
              <wp:posOffset>3033395</wp:posOffset>
            </wp:positionH>
            <wp:positionV relativeFrom="paragraph">
              <wp:posOffset>0</wp:posOffset>
            </wp:positionV>
            <wp:extent cx="1732280" cy="1337310"/>
            <wp:effectExtent l="0" t="0" r="0" b="0"/>
            <wp:wrapSquare wrapText="bothSides"/>
            <wp:docPr id="7" name="Рисунок 7" descr="https://paidagogos.com/wp-content/uploads/2015/09/ruchka-i-tetr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idagogos.com/wp-content/uploads/2015/09/ruchka-i-tetra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0D">
        <w:rPr>
          <w:rFonts w:ascii="Times New Roman" w:hAnsi="Times New Roman"/>
          <w:bCs/>
          <w:sz w:val="28"/>
          <w:szCs w:val="28"/>
        </w:rPr>
        <w:t>г) тенистая лужайка.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7. Укажи способ связи - управление: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здоровые дети;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обеих девочек;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найти ответ;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идти не торопясь.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8. Найди верное утверждение о предложении: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обязательно включает в себя сказуемое;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бывает повествовательным, вопросительным и побудительным;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состоит из главного и зависимого слова;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состоит только из грамматической основы.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9. Найди побудительное предложение: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Мой друг. Отчизне посвятим души прекрасные порывы...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Не жалею, не зову, не плачу...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Ну, что ты приуныл...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Ты не умеешь лгать...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10. Укажи односоставное предложение: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а) Приветствую тебя, пустынный уголок!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б) Ночь тиха.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в) Боже мой! Взгляните вы на это!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color w:val="002060"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г) Лишь выносливые могли одолеть подъем.</w:t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Pr="00BB1E0D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4E0DD22" wp14:editId="4190108E">
            <wp:simplePos x="0" y="0"/>
            <wp:positionH relativeFrom="column">
              <wp:posOffset>167005</wp:posOffset>
            </wp:positionH>
            <wp:positionV relativeFrom="paragraph">
              <wp:posOffset>-125095</wp:posOffset>
            </wp:positionV>
            <wp:extent cx="1732915" cy="1419225"/>
            <wp:effectExtent l="0" t="0" r="635" b="9525"/>
            <wp:wrapSquare wrapText="bothSides"/>
            <wp:docPr id="8" name="Рисунок 8" descr="https://ds04.infourok.ru/uploads/ex/10f4/0016e0cb-7166747d/1/hello_html_m193b5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10f4/0016e0cb-7166747d/1/hello_html_m193b503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0D">
        <w:rPr>
          <w:rFonts w:ascii="Times New Roman" w:hAnsi="Times New Roman"/>
          <w:b/>
          <w:bCs/>
          <w:sz w:val="28"/>
          <w:szCs w:val="28"/>
        </w:rPr>
        <w:t>Тест по теме ЛЕКСИКА.</w:t>
      </w:r>
    </w:p>
    <w:p w:rsidR="00831F4A" w:rsidRPr="00BB1E0D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5 класс.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BB1E0D">
        <w:rPr>
          <w:rFonts w:ascii="Times New Roman" w:hAnsi="Times New Roman"/>
          <w:b/>
          <w:bCs/>
          <w:sz w:val="28"/>
          <w:szCs w:val="28"/>
        </w:rPr>
        <w:t>1. Словарный состав языка изучает: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морфология 2. синтаксис 3. лексика 4. фонетика.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2. Лексическое значение слова – это: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то, к какой части речи относится слово;</w:t>
      </w:r>
    </w:p>
    <w:p w:rsidR="00831F4A" w:rsidRPr="00BB1E0D" w:rsidRDefault="00831F4A" w:rsidP="00831F4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1E0D">
        <w:rPr>
          <w:rFonts w:ascii="Times New Roman" w:hAnsi="Times New Roman"/>
          <w:bCs/>
          <w:sz w:val="28"/>
          <w:szCs w:val="28"/>
        </w:rPr>
        <w:t xml:space="preserve"> 2. то, из каких звуков состоит слово;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3. то, что обозначает слово; 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4. то, каким членом предложения является.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3. Укажите многозначное слово: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монолог 2. ковёр 3. айсберг 4. дополнение.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4. Укажите однозначное слово: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шляпа 2. гребень 3. жюри 4. число.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5. В каком словосочетании выделенное слово имеет переносное значение?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1.золотое кольцо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2. ледяная глыба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3. голубое небо</w:t>
      </w:r>
    </w:p>
    <w:p w:rsidR="00831F4A" w:rsidRPr="00BB1E0D" w:rsidRDefault="00831F4A" w:rsidP="00831F4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1E0D">
        <w:rPr>
          <w:rFonts w:ascii="Times New Roman" w:hAnsi="Times New Roman"/>
          <w:bCs/>
          <w:sz w:val="28"/>
          <w:szCs w:val="28"/>
        </w:rPr>
        <w:t xml:space="preserve"> 4. железное здоровье.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6. В каком словосочетании выделенное слово имеет прямое значение?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1. золотая пшеница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2. спит река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3. горят дрова 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4. ледяной взгляд.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7. Какое слово не является синонимом?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всадник 2. наездник 3. верховой 4. Человек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8.Укажите ряд, в котором выделенные слова являются синонимами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lastRenderedPageBreak/>
        <w:t xml:space="preserve">1. горячий пирожок – жаркий день 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2. теплый чай – холодный вечер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3. иголка ели – иголка для шитья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9.Укажите ряд, в котором выделенные слова являются антонимами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громадный дом – большой зверь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 xml:space="preserve"> 2. зеленый лук – лук для стрельбы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3. труд к радости – безделье к несчастью</w:t>
      </w:r>
    </w:p>
    <w:p w:rsidR="00831F4A" w:rsidRPr="00C93BE1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C93BE1">
        <w:rPr>
          <w:rFonts w:ascii="Times New Roman" w:hAnsi="Times New Roman"/>
          <w:b/>
          <w:bCs/>
          <w:sz w:val="28"/>
          <w:szCs w:val="28"/>
        </w:rPr>
        <w:t>10.Укажите ряд, в котором выделенные слова являются омонимами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1. родниковый ключ – ключ от двери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2. разговорчивый человек – молчаливый юноша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BB1E0D">
        <w:rPr>
          <w:rFonts w:ascii="Times New Roman" w:hAnsi="Times New Roman"/>
          <w:bCs/>
          <w:sz w:val="28"/>
          <w:szCs w:val="28"/>
        </w:rPr>
        <w:t>3. давай смеяться – стали хохотать</w:t>
      </w: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Pr="00BB1E0D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F48C4B" wp14:editId="4DB7001F">
            <wp:simplePos x="0" y="0"/>
            <wp:positionH relativeFrom="column">
              <wp:posOffset>838835</wp:posOffset>
            </wp:positionH>
            <wp:positionV relativeFrom="paragraph">
              <wp:posOffset>141605</wp:posOffset>
            </wp:positionV>
            <wp:extent cx="3548380" cy="2540635"/>
            <wp:effectExtent l="0" t="0" r="0" b="0"/>
            <wp:wrapSquare wrapText="bothSides"/>
            <wp:docPr id="9" name="Рисунок 9" descr="https://im0-tub-kz.yandex.net/i?id=b7449b277ac4c023efa34b77475e502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kz.yandex.net/i?id=b7449b277ac4c023efa34b77475e502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right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016830" wp14:editId="0A06A7BF">
                <wp:extent cx="300355" cy="300355"/>
                <wp:effectExtent l="0" t="0" r="0" b="0"/>
                <wp:docPr id="1" name="AutoShape 1" descr="http://ctoetotakoe.ru/wp-content/uploads/2016/06/Dialektizmy-eto-chto-tako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CF623" id="AutoShape 1" o:spid="_x0000_s1026" alt="http://ctoetotakoe.ru/wp-content/uploads/2016/06/Dialektizmy-eto-chto-takoe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AzS3BrrAgAADw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Pr="00030CF6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lastRenderedPageBreak/>
        <w:t>5 класс</w:t>
      </w:r>
    </w:p>
    <w:p w:rsidR="00831F4A" w:rsidRPr="00030CF6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ФОНЕТИКА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030CF6">
        <w:rPr>
          <w:rFonts w:ascii="Times New Roman" w:hAnsi="Times New Roman"/>
          <w:b/>
          <w:bCs/>
          <w:sz w:val="28"/>
          <w:szCs w:val="28"/>
        </w:rPr>
        <w:t xml:space="preserve"> ОРФОГРАФИЯ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 xml:space="preserve">1. Раздел науки о языке, в котором изучают звуки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30CF6">
        <w:rPr>
          <w:rFonts w:ascii="Times New Roman" w:hAnsi="Times New Roman"/>
          <w:b/>
          <w:bCs/>
          <w:sz w:val="28"/>
          <w:szCs w:val="28"/>
        </w:rPr>
        <w:t>речи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а) графика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б) фонетика</w:t>
      </w:r>
    </w:p>
    <w:p w:rsidR="00831F4A" w:rsidRPr="00030CF6" w:rsidRDefault="00831F4A" w:rsidP="00831F4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0CF6">
        <w:rPr>
          <w:rFonts w:ascii="Times New Roman" w:hAnsi="Times New Roman"/>
          <w:bCs/>
          <w:sz w:val="28"/>
          <w:szCs w:val="28"/>
        </w:rPr>
        <w:t xml:space="preserve"> в) орфография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2.Сколько звуков в русском алфавите?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а) 33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б) 42</w:t>
      </w:r>
    </w:p>
    <w:p w:rsidR="00831F4A" w:rsidRPr="00030CF6" w:rsidRDefault="00831F4A" w:rsidP="00831F4A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0CF6">
        <w:rPr>
          <w:rFonts w:ascii="Times New Roman" w:hAnsi="Times New Roman"/>
          <w:bCs/>
          <w:sz w:val="28"/>
          <w:szCs w:val="28"/>
        </w:rPr>
        <w:t xml:space="preserve"> в) 21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3. Сколько гласных звуков в русском языке?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а) 10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6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12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4.Укажите непарные звонкие согласные?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а) Й, Л,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П,Н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>,В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Л,Н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 xml:space="preserve">,Р,Б,Ж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Й,Р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>,Л,Н,М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5. Укажите слова с непроизносимой согласной?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bCs/>
          <w:sz w:val="28"/>
          <w:szCs w:val="28"/>
        </w:rPr>
        <w:t>в</w:t>
      </w:r>
      <w:r w:rsidRPr="00030CF6">
        <w:rPr>
          <w:rFonts w:ascii="Times New Roman" w:hAnsi="Times New Roman"/>
          <w:bCs/>
          <w:sz w:val="28"/>
          <w:szCs w:val="28"/>
        </w:rPr>
        <w:t>лас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ный,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извес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..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>ный,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доблес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..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5E079B" wp14:editId="7E568824">
            <wp:simplePos x="0" y="0"/>
            <wp:positionH relativeFrom="column">
              <wp:posOffset>125730</wp:posOffset>
            </wp:positionH>
            <wp:positionV relativeFrom="paragraph">
              <wp:posOffset>167005</wp:posOffset>
            </wp:positionV>
            <wp:extent cx="2033270" cy="1541780"/>
            <wp:effectExtent l="0" t="0" r="5080" b="1270"/>
            <wp:wrapSquare wrapText="bothSides"/>
            <wp:docPr id="10" name="Рисунок 10" descr="http://sch66.minsk.edu.by/ru/sm.aspx?guid=62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66.minsk.edu.by/ru/sm.aspx?guid=6216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б)ч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ес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вовать,опас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, запас..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вкус…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ужас..</w:t>
      </w:r>
      <w:proofErr w:type="spellStart"/>
      <w:proofErr w:type="gramEnd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  <w:r w:rsidRPr="00030CF6">
        <w:rPr>
          <w:rFonts w:ascii="Times New Roman" w:hAnsi="Times New Roman"/>
          <w:bCs/>
          <w:sz w:val="28"/>
          <w:szCs w:val="28"/>
        </w:rPr>
        <w:t>, небе..</w:t>
      </w:r>
      <w:proofErr w:type="spellStart"/>
      <w:r w:rsidRPr="00030CF6">
        <w:rPr>
          <w:rFonts w:ascii="Times New Roman" w:hAnsi="Times New Roman"/>
          <w:bCs/>
          <w:sz w:val="28"/>
          <w:szCs w:val="28"/>
        </w:rPr>
        <w:t>ный</w:t>
      </w:r>
      <w:proofErr w:type="spellEnd"/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8B1CE2E" wp14:editId="383F935A">
            <wp:simplePos x="0" y="0"/>
            <wp:positionH relativeFrom="column">
              <wp:posOffset>2910840</wp:posOffset>
            </wp:positionH>
            <wp:positionV relativeFrom="paragraph">
              <wp:posOffset>22225</wp:posOffset>
            </wp:positionV>
            <wp:extent cx="1760220" cy="2485390"/>
            <wp:effectExtent l="0" t="0" r="0" b="0"/>
            <wp:wrapSquare wrapText="bothSides"/>
            <wp:docPr id="11" name="Рисунок 11" descr="http://alekschool3.edusite.ru/images/p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kschool3.edusite.ru/images/per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CF6">
        <w:rPr>
          <w:rFonts w:ascii="Times New Roman" w:hAnsi="Times New Roman"/>
          <w:b/>
          <w:bCs/>
          <w:sz w:val="28"/>
          <w:szCs w:val="28"/>
        </w:rPr>
        <w:t>6.Укажите непарные мягкие согласные?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Ж,Щ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 xml:space="preserve">,Ш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Х,Ц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 xml:space="preserve">,Й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030CF6">
        <w:rPr>
          <w:rFonts w:ascii="Times New Roman" w:hAnsi="Times New Roman"/>
          <w:bCs/>
          <w:sz w:val="28"/>
          <w:szCs w:val="28"/>
        </w:rPr>
        <w:t>Ч,Щ</w:t>
      </w:r>
      <w:proofErr w:type="gramEnd"/>
      <w:r w:rsidRPr="00030CF6">
        <w:rPr>
          <w:rFonts w:ascii="Times New Roman" w:hAnsi="Times New Roman"/>
          <w:bCs/>
          <w:sz w:val="28"/>
          <w:szCs w:val="28"/>
        </w:rPr>
        <w:t>,Й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7.Укажите слово, в котором звуков больше чем букв?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а) ягода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ясень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клюква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 xml:space="preserve">8.Когда буквы </w:t>
      </w:r>
      <w:proofErr w:type="gramStart"/>
      <w:r w:rsidRPr="00030CF6">
        <w:rPr>
          <w:rFonts w:ascii="Times New Roman" w:hAnsi="Times New Roman"/>
          <w:b/>
          <w:bCs/>
          <w:sz w:val="28"/>
          <w:szCs w:val="28"/>
        </w:rPr>
        <w:t>Е,Ё</w:t>
      </w:r>
      <w:proofErr w:type="gramEnd"/>
      <w:r w:rsidRPr="00030CF6">
        <w:rPr>
          <w:rFonts w:ascii="Times New Roman" w:hAnsi="Times New Roman"/>
          <w:b/>
          <w:bCs/>
          <w:sz w:val="28"/>
          <w:szCs w:val="28"/>
        </w:rPr>
        <w:t>,Ю,Я обозначают два звука?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а) в конце слова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в начале слова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в середине слова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9.В словах иноязычного происхождения, перед какой буквой произносится твердый согласный?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а) Э 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И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Е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030CF6">
        <w:rPr>
          <w:rFonts w:ascii="Times New Roman" w:hAnsi="Times New Roman"/>
          <w:b/>
          <w:bCs/>
          <w:sz w:val="28"/>
          <w:szCs w:val="28"/>
        </w:rPr>
        <w:t>10.Какие буквы состоят из шума и голоса?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а) гласные</w:t>
      </w:r>
    </w:p>
    <w:p w:rsidR="00831F4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 xml:space="preserve">б) звонкие 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030CF6">
        <w:rPr>
          <w:rFonts w:ascii="Times New Roman" w:hAnsi="Times New Roman"/>
          <w:bCs/>
          <w:sz w:val="28"/>
          <w:szCs w:val="28"/>
        </w:rPr>
        <w:t>в) глухие</w:t>
      </w:r>
    </w:p>
    <w:p w:rsidR="00831F4A" w:rsidRPr="00030CF6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094357D" wp14:editId="30D4F738">
            <wp:simplePos x="0" y="0"/>
            <wp:positionH relativeFrom="column">
              <wp:posOffset>2792095</wp:posOffset>
            </wp:positionH>
            <wp:positionV relativeFrom="paragraph">
              <wp:posOffset>112395</wp:posOffset>
            </wp:positionV>
            <wp:extent cx="1732915" cy="1432560"/>
            <wp:effectExtent l="0" t="0" r="635" b="0"/>
            <wp:wrapSquare wrapText="bothSides"/>
            <wp:docPr id="12" name="Рисунок 12" descr="https://i.pinimg.com/736x/fe/18/66/fe186620433f6cf75d429da05cde2b6f--crayon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736x/fe/18/66/fe186620433f6cf75d429da05cde2b6f--crayons-clipa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831F4A" w:rsidRPr="0013382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lastRenderedPageBreak/>
        <w:t>Деепричастие</w:t>
      </w:r>
      <w:r>
        <w:rPr>
          <w:rFonts w:ascii="Times New Roman" w:hAnsi="Times New Roman"/>
          <w:b/>
          <w:bCs/>
          <w:sz w:val="28"/>
          <w:szCs w:val="28"/>
        </w:rPr>
        <w:t>. Тест № 8. Вариант 1.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1. Какое слово выражает добавочное значение к действию сказуемого?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Волны несутся, гремя и сверкая (Ф.М. Тютчев).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несутся;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гремя;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3) гремя и сверкая.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2. Укажите, какое слово является деепричастием в предложении: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Пеликан, поднявшись на двухкилометровую высоту, может подолгу парить в воздухе.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может;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подолгу;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3) поднявшись.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3. Признаки каких частей речи свойственны деепричастию?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глагола и прилагательного;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глагола и наречия.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4. Какие суффиксы свойственны деепричастию?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ущ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-(-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ющ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-), 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ащ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-(-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ящ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-);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енн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-, 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нн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-, -н-;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3) -а- (-я-), -в-, -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вш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-, -вши-.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5. Какими грамматическими признаками обладает деепричастие?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вид, возвратность/невозвратность, неизменяемость;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вид, время, лицо, число.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t>6. Определите вид деепричастий в предложении: Две недели бушевала метель, завывая в печных трубах, грохоча крышами, занося город, устилая все вокруг снегом.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несовершенного вида;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совершенного вида.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13382A">
        <w:rPr>
          <w:rFonts w:ascii="Times New Roman" w:hAnsi="Times New Roman"/>
          <w:b/>
          <w:bCs/>
          <w:sz w:val="28"/>
          <w:szCs w:val="28"/>
        </w:rPr>
        <w:lastRenderedPageBreak/>
        <w:t>7. Каким членом предложения является деепричастие в предложении: Монета падает к ногам, звеня и подпрыгивая.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обстоятельство образа действия;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дополнение.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8. В каком предложении правильно употреблен деепричастный оборот?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Найдя лодку, туристы обрадовались.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Найдя лодку, радость охватила туристов.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9. Какая характеристика соответствует деепричастию в предложении: Чайки бродят по отмели, лениво распустив кривые крылья</w:t>
      </w:r>
      <w:r w:rsidRPr="0013382A">
        <w:rPr>
          <w:rFonts w:ascii="Times New Roman" w:hAnsi="Times New Roman"/>
          <w:bCs/>
          <w:sz w:val="28"/>
          <w:szCs w:val="28"/>
        </w:rPr>
        <w:t>.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совершенного вида, невозвратное, неизменяемое, поясняет глагол бродят, выполняет функцию обстоятельства образа действия;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несовершенного вида, возвратное, неизменяемое, поясняет глагол бродят, выполняет функцию обстоятельства цели.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10. Укажите деепричастие, которое с не пишется слитно: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1) (не)спеша;</w:t>
      </w:r>
    </w:p>
    <w:p w:rsidR="00831F4A" w:rsidRPr="0013382A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13382A">
        <w:rPr>
          <w:rFonts w:ascii="Times New Roman" w:hAnsi="Times New Roman"/>
          <w:bCs/>
          <w:sz w:val="28"/>
          <w:szCs w:val="28"/>
        </w:rPr>
        <w:t>2) (не)</w:t>
      </w:r>
      <w:proofErr w:type="spellStart"/>
      <w:r w:rsidRPr="0013382A">
        <w:rPr>
          <w:rFonts w:ascii="Times New Roman" w:hAnsi="Times New Roman"/>
          <w:bCs/>
          <w:sz w:val="28"/>
          <w:szCs w:val="28"/>
        </w:rPr>
        <w:t>годуя</w:t>
      </w:r>
      <w:proofErr w:type="spellEnd"/>
      <w:r w:rsidRPr="0013382A">
        <w:rPr>
          <w:rFonts w:ascii="Times New Roman" w:hAnsi="Times New Roman"/>
          <w:bCs/>
          <w:sz w:val="28"/>
          <w:szCs w:val="28"/>
        </w:rPr>
        <w:t>;</w:t>
      </w:r>
    </w:p>
    <w:p w:rsidR="00831F4A" w:rsidRDefault="00831F4A" w:rsidP="00831F4A">
      <w:pPr>
        <w:pStyle w:val="a3"/>
        <w:ind w:firstLine="142"/>
        <w:rPr>
          <w:noProof/>
          <w:lang w:eastAsia="ru-RU"/>
        </w:rPr>
      </w:pPr>
      <w:r w:rsidRPr="0013382A">
        <w:rPr>
          <w:rFonts w:ascii="Times New Roman" w:hAnsi="Times New Roman"/>
          <w:bCs/>
          <w:sz w:val="28"/>
          <w:szCs w:val="28"/>
        </w:rPr>
        <w:t>3) (не)задумываясь.</w:t>
      </w:r>
      <w:r w:rsidRPr="00F072FC">
        <w:rPr>
          <w:noProof/>
          <w:lang w:eastAsia="ru-RU"/>
        </w:rPr>
        <w:t xml:space="preserve"> </w:t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6E83DBA" wp14:editId="5694EF72">
            <wp:simplePos x="0" y="0"/>
            <wp:positionH relativeFrom="column">
              <wp:posOffset>2851785</wp:posOffset>
            </wp:positionH>
            <wp:positionV relativeFrom="paragraph">
              <wp:posOffset>-304165</wp:posOffset>
            </wp:positionV>
            <wp:extent cx="1855470" cy="1644650"/>
            <wp:effectExtent l="0" t="0" r="0" b="0"/>
            <wp:wrapSquare wrapText="bothSides"/>
            <wp:docPr id="13" name="Рисунок 13" descr="https://www.vkgu.kz/sites/default/files/styles/thumbnail/public/field/image/image_image_142246.jpg?itok=guDo11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vkgu.kz/sites/default/files/styles/thumbnail/public/field/image/image_image_142246.jpg?itok=guDo11j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F4A" w:rsidRPr="00F072FC" w:rsidRDefault="00831F4A" w:rsidP="00831F4A">
      <w:pPr>
        <w:pStyle w:val="a3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E0842ED" wp14:editId="2DFC67BF">
            <wp:simplePos x="0" y="0"/>
            <wp:positionH relativeFrom="column">
              <wp:posOffset>3175</wp:posOffset>
            </wp:positionH>
            <wp:positionV relativeFrom="paragraph">
              <wp:posOffset>-193040</wp:posOffset>
            </wp:positionV>
            <wp:extent cx="1214120" cy="1112520"/>
            <wp:effectExtent l="0" t="0" r="0" b="0"/>
            <wp:wrapSquare wrapText="bothSides"/>
            <wp:docPr id="14" name="Рисунок 14" descr="http://xn--80akhcicergqrg.xn--p1ai/wp-content/uploads/2016/04/%D0%BA%D0%BD%D0%B8%D0%B3%D0%B0-%D0%B2-%D0%BA%D0%B5%D0%BF%D0%BA%D0%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80akhcicergqrg.xn--p1ai/wp-content/uploads/2016/04/%D0%BA%D0%BD%D0%B8%D0%B3%D0%B0-%D0%B2-%D0%BA%D0%B5%D0%BF%D0%BA%D0%B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2FC">
        <w:rPr>
          <w:rFonts w:ascii="Times New Roman" w:hAnsi="Times New Roman"/>
          <w:b/>
          <w:bCs/>
          <w:sz w:val="28"/>
          <w:szCs w:val="28"/>
        </w:rPr>
        <w:t>Тест № 8 (вариант 2)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1. Какая морфологическая характеристика выделенного слова является правильной? Мы смотрели на певца, затаив дыхание.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причастие; 2) глагол; 3) имя прилагательное; 4) деепричастие.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2. Укажите грамматические признаки деепричастия: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 xml:space="preserve">1)вид; </w:t>
      </w:r>
      <w:proofErr w:type="gramStart"/>
      <w:r w:rsidRPr="00F072FC">
        <w:rPr>
          <w:rFonts w:ascii="Times New Roman" w:hAnsi="Times New Roman"/>
          <w:bCs/>
          <w:sz w:val="28"/>
          <w:szCs w:val="28"/>
        </w:rPr>
        <w:t>2)время</w:t>
      </w:r>
      <w:proofErr w:type="gramEnd"/>
      <w:r w:rsidRPr="00F072FC">
        <w:rPr>
          <w:rFonts w:ascii="Times New Roman" w:hAnsi="Times New Roman"/>
          <w:bCs/>
          <w:sz w:val="28"/>
          <w:szCs w:val="28"/>
        </w:rPr>
        <w:t>; 3)лицо; 4)число; 5) возвратность/невозвратность;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6) неизменяемость.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3. Укажите деепричастия с суффиксами -а-(-я-):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манящий;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читая;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3) дышащий;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4) дыша.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4. Укажите деепричастие с суффиксами -</w:t>
      </w:r>
      <w:proofErr w:type="spellStart"/>
      <w:r w:rsidRPr="00F072FC">
        <w:rPr>
          <w:rFonts w:ascii="Times New Roman" w:hAnsi="Times New Roman"/>
          <w:b/>
          <w:bCs/>
          <w:sz w:val="28"/>
          <w:szCs w:val="28"/>
        </w:rPr>
        <w:t>вш</w:t>
      </w:r>
      <w:proofErr w:type="spellEnd"/>
      <w:r w:rsidRPr="00F072FC">
        <w:rPr>
          <w:rFonts w:ascii="Times New Roman" w:hAnsi="Times New Roman"/>
          <w:b/>
          <w:bCs/>
          <w:sz w:val="28"/>
          <w:szCs w:val="28"/>
        </w:rPr>
        <w:t>-(-в-, -вши-):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пробежавший;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написав;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3) истекший;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4) нагнувшись.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5. Определите вид деепричастия в предложении: Отец велел, не останавливаясь в гостинице, ехать прямо на пристань (В.П. Катаев).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совершенный вид;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несовершенный вид.</w:t>
      </w:r>
      <w:bookmarkStart w:id="0" w:name="_GoBack"/>
      <w:bookmarkEnd w:id="0"/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6. Укажите номер предложения с деепричастием: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 xml:space="preserve">1) </w:t>
      </w:r>
      <w:proofErr w:type="gramStart"/>
      <w:r w:rsidRPr="00F072F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072FC">
        <w:rPr>
          <w:rFonts w:ascii="Times New Roman" w:hAnsi="Times New Roman"/>
          <w:bCs/>
          <w:sz w:val="28"/>
          <w:szCs w:val="28"/>
        </w:rPr>
        <w:t xml:space="preserve"> саду за окнами, не умолкая ни на секунду, кричали воробьи.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F072F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072FC">
        <w:rPr>
          <w:rFonts w:ascii="Times New Roman" w:hAnsi="Times New Roman"/>
          <w:bCs/>
          <w:sz w:val="28"/>
          <w:szCs w:val="28"/>
        </w:rPr>
        <w:t xml:space="preserve"> саду за окнами, не умолкавшие ни на секунду, кричали воробьи.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lastRenderedPageBreak/>
        <w:t>7. Каким членом предложения является деепричастие? Путешественники уснули у костра, не дожидаясь ужина.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определение;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сказуемое;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3) обстоятельство.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8. Какое деепричастие пишется е не слитно?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(не) думая;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(не) сделав;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 xml:space="preserve">3) (не) </w:t>
      </w:r>
      <w:proofErr w:type="spellStart"/>
      <w:r w:rsidRPr="00F072FC">
        <w:rPr>
          <w:rFonts w:ascii="Times New Roman" w:hAnsi="Times New Roman"/>
          <w:bCs/>
          <w:sz w:val="28"/>
          <w:szCs w:val="28"/>
        </w:rPr>
        <w:t>годуя</w:t>
      </w:r>
      <w:proofErr w:type="spellEnd"/>
      <w:r w:rsidRPr="00F072FC">
        <w:rPr>
          <w:rFonts w:ascii="Times New Roman" w:hAnsi="Times New Roman"/>
          <w:bCs/>
          <w:sz w:val="28"/>
          <w:szCs w:val="28"/>
        </w:rPr>
        <w:t>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4) (не) оглядываясь на вещи.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9. В каком предложении имеется деепричастный оборот?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Недоумевая, Ольга остановилась, осмотрелась, прислушалась (А.П. Гайдар).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Ничего не соображая от ужаса, Гарик бросился вперед.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/>
          <w:bCs/>
          <w:sz w:val="28"/>
          <w:szCs w:val="28"/>
        </w:rPr>
      </w:pPr>
      <w:r w:rsidRPr="00F072FC">
        <w:rPr>
          <w:rFonts w:ascii="Times New Roman" w:hAnsi="Times New Roman"/>
          <w:b/>
          <w:bCs/>
          <w:sz w:val="28"/>
          <w:szCs w:val="28"/>
        </w:rPr>
        <w:t>10. В каком ряду нет ошибок в образовании причастий и деепричастий?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1) опечалить - опечалив, опечален, опечалившись;</w:t>
      </w:r>
    </w:p>
    <w:p w:rsidR="00831F4A" w:rsidRPr="00F072FC" w:rsidRDefault="00831F4A" w:rsidP="00831F4A">
      <w:pPr>
        <w:pStyle w:val="a3"/>
        <w:ind w:firstLine="142"/>
        <w:rPr>
          <w:rFonts w:ascii="Times New Roman" w:hAnsi="Times New Roman"/>
          <w:bCs/>
          <w:sz w:val="28"/>
          <w:szCs w:val="28"/>
        </w:rPr>
      </w:pPr>
      <w:r w:rsidRPr="00F072FC">
        <w:rPr>
          <w:rFonts w:ascii="Times New Roman" w:hAnsi="Times New Roman"/>
          <w:bCs/>
          <w:sz w:val="28"/>
          <w:szCs w:val="28"/>
        </w:rPr>
        <w:t>2) посмотреть - посмотревшись, посмотревший, просмотренный;</w:t>
      </w:r>
    </w:p>
    <w:p w:rsidR="007F780C" w:rsidRPr="00831F4A" w:rsidRDefault="00831F4A" w:rsidP="00831F4A"/>
    <w:sectPr w:rsidR="007F780C" w:rsidRPr="00831F4A" w:rsidSect="00831F4A">
      <w:pgSz w:w="16838" w:h="11906" w:orient="landscape"/>
      <w:pgMar w:top="568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EB"/>
    <w:rsid w:val="005062EB"/>
    <w:rsid w:val="007D0480"/>
    <w:rsid w:val="00831F4A"/>
    <w:rsid w:val="00E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2AB8"/>
  <w15:chartTrackingRefBased/>
  <w15:docId w15:val="{14C5BC23-BDD3-4421-BACF-FE7D9A8C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2019-01-27T18:25:00Z</dcterms:created>
  <dcterms:modified xsi:type="dcterms:W3CDTF">2019-03-03T15:30:00Z</dcterms:modified>
</cp:coreProperties>
</file>