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2" w:rsidRPr="001E3692" w:rsidRDefault="001E3692" w:rsidP="001E3692">
      <w:pPr>
        <w:spacing w:after="30" w:line="240" w:lineRule="auto"/>
        <w:outlineLvl w:val="0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423F44" w:rsidRDefault="00423F44" w:rsidP="00423F44"/>
    <w:p w:rsidR="00423F44" w:rsidRPr="00EB1EB5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EB5">
        <w:rPr>
          <w:rFonts w:ascii="Times New Roman" w:hAnsi="Times New Roman" w:cs="Times New Roman"/>
          <w:sz w:val="28"/>
          <w:szCs w:val="28"/>
        </w:rPr>
        <w:t>КГУ «Средняя школа № 1 города Атбасар отдела образования Атбасарского района»</w:t>
      </w: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Внеклассное мероприятие по русскому языку</w:t>
      </w: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EB1EB5">
        <w:rPr>
          <w:rFonts w:ascii="Times New Roman" w:hAnsi="Times New Roman" w:cs="Times New Roman"/>
          <w:noProof/>
          <w:sz w:val="36"/>
          <w:szCs w:val="36"/>
          <w:lang w:eastAsia="ru-RU"/>
        </w:rPr>
        <w:t>6 «А» класс</w:t>
      </w: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423F44" w:rsidRPr="008F042D" w:rsidRDefault="00423F44" w:rsidP="00423F44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8F042D">
        <w:rPr>
          <w:rFonts w:ascii="Times New Roman" w:eastAsia="Times New Roman" w:hAnsi="Times New Roman" w:cs="Times New Roman"/>
          <w:b/>
          <w:color w:val="00000A"/>
          <w:kern w:val="36"/>
          <w:sz w:val="44"/>
          <w:szCs w:val="44"/>
          <w:lang w:eastAsia="ru-RU"/>
        </w:rPr>
        <w:t xml:space="preserve"> «Русский язык – это интересно!»</w:t>
      </w: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67561F43" wp14:editId="6DFA4107">
            <wp:simplePos x="0" y="0"/>
            <wp:positionH relativeFrom="column">
              <wp:posOffset>306705</wp:posOffset>
            </wp:positionH>
            <wp:positionV relativeFrom="paragraph">
              <wp:posOffset>78740</wp:posOffset>
            </wp:positionV>
            <wp:extent cx="4908550" cy="3683635"/>
            <wp:effectExtent l="19050" t="0" r="6350" b="0"/>
            <wp:wrapSquare wrapText="bothSides"/>
            <wp:docPr id="1" name="Рисунок 1" descr="https://ds03.infourok.ru/uploads/ex/03f2/0000ee51-8e38540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f2/0000ee51-8e385401/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3F44" w:rsidRPr="00EB1EB5" w:rsidRDefault="00423F44" w:rsidP="00423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3F44" w:rsidRPr="00EB1EB5" w:rsidRDefault="00423F44" w:rsidP="00423F44">
      <w:pPr>
        <w:spacing w:after="0"/>
        <w:rPr>
          <w:b/>
          <w:sz w:val="44"/>
          <w:szCs w:val="44"/>
        </w:rPr>
      </w:pPr>
    </w:p>
    <w:p w:rsidR="00423F44" w:rsidRDefault="00423F44" w:rsidP="00423F44">
      <w:pPr>
        <w:spacing w:after="0"/>
        <w:rPr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русского языка и литературы   Утеуова А.Б.</w:t>
      </w: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44" w:rsidRDefault="00423F44" w:rsidP="0042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2017-2018 учебный год</w:t>
      </w:r>
    </w:p>
    <w:p w:rsidR="001E3692" w:rsidRPr="001E3692" w:rsidRDefault="001E3692" w:rsidP="001E3692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E3692">
        <w:rPr>
          <w:rFonts w:ascii="Arial" w:hAnsi="Arial" w:cs="Arial"/>
          <w:color w:val="464E62"/>
          <w:sz w:val="28"/>
          <w:szCs w:val="28"/>
          <w:shd w:val="clear" w:color="auto" w:fill="FFFFFF"/>
        </w:rPr>
        <w:t> </w:t>
      </w:r>
      <w:r w:rsidRPr="001E3692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Брейн-ринг по русскому языку</w:t>
      </w:r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.  </w:t>
      </w:r>
      <w:r w:rsidRPr="001E3692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«Русский язык – это интересно!»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психологической готовности учащихся для самообразования,</w:t>
      </w: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изучению русского языка, проверка знаний по русскому языку.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интеллектуального развития школьников; развитие познавательных мотивов; формирование постоянного стремления к обогащению современными научными знаниями; выработка интеллектуальной культуры в процессе освоения знаний.</w:t>
      </w:r>
    </w:p>
    <w:p w:rsidR="001E3692" w:rsidRPr="001E3692" w:rsidRDefault="001E3692" w:rsidP="001E36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школе продолжается Неделя русского языка и литературы. А сегодня в нашем зале собрались любители русской словесности. В игре встречаются 2 сильнейшие команды 6  класса – знатоки русского языка!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команду …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команду …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друзья, добро пожаловать в страну Русского языка!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Девиз нашей игры: “Русский язык – это интересно!”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этим будут следить наши независимые эксперты – учащиеся 9 класса______________________________________________________________________________________________________________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Прошу учесть!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не зазнаются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всего лишь счастливый случай, а </w:t>
      </w: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побеждённые 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плачут. </w:t>
      </w: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Фортуна непременно улыбнётся вам завтра!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ещё!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Болельщики должны в минуту обсуждения соблюдать идеальную тишину!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жеребьёвка! Я прошу подойти к судейскому столу капитанов команд.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первыми занимают игровые столы команд</w:t>
      </w:r>
      <w:proofErr w:type="gramStart"/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proofErr w:type="gramEnd"/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риветствуем игроков!!!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МУЗЫКА!!!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красный игровой стол приглашается команда</w:t>
      </w:r>
      <w:proofErr w:type="gramStart"/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МУЗЫКА!!!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зелёный игровой стол приглашается команда</w:t>
      </w:r>
      <w:proofErr w:type="gramStart"/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6_________________________________________________________________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Команды! Внимание!!! Начинаем игру!!!</w:t>
      </w: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желаю всем удачи!</w:t>
      </w:r>
    </w:p>
    <w:p w:rsidR="001E3692" w:rsidRPr="001E3692" w:rsidRDefault="001E3692" w:rsidP="001E3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первый конкурс «</w:t>
      </w:r>
      <w:r w:rsidRPr="001E369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Отгадайте загадки»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i/>
          <w:iCs/>
          <w:color w:val="000000"/>
          <w:sz w:val="28"/>
          <w:szCs w:val="28"/>
        </w:rPr>
        <w:t xml:space="preserve">1. </w:t>
      </w:r>
      <w:r w:rsidRPr="001E3692">
        <w:rPr>
          <w:color w:val="000000"/>
          <w:sz w:val="28"/>
          <w:szCs w:val="28"/>
        </w:rPr>
        <w:t> Не куст, а с листочками,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Не рубашка, а сшита,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Не человек, а рассказывает.            </w:t>
      </w:r>
      <w:r w:rsidRPr="001E3692">
        <w:rPr>
          <w:b/>
          <w:bCs/>
          <w:color w:val="000000"/>
          <w:sz w:val="28"/>
          <w:szCs w:val="28"/>
        </w:rPr>
        <w:t>(Книга)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2.Стоит дом, кто в него войдет,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Тот ум приобретет.            </w:t>
      </w:r>
      <w:r w:rsidRPr="001E3692">
        <w:rPr>
          <w:b/>
          <w:bCs/>
          <w:color w:val="000000"/>
          <w:sz w:val="28"/>
          <w:szCs w:val="28"/>
        </w:rPr>
        <w:t>(Школа)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3.Какая водица только для умного годится?           </w:t>
      </w:r>
      <w:r w:rsidRPr="001E3692">
        <w:rPr>
          <w:b/>
          <w:bCs/>
          <w:color w:val="000000"/>
          <w:sz w:val="28"/>
          <w:szCs w:val="28"/>
        </w:rPr>
        <w:t>(Чернила)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4.Черные, кривые, от рождения немые,</w:t>
      </w:r>
    </w:p>
    <w:p w:rsidR="001E3692" w:rsidRPr="001E3692" w:rsidRDefault="001E3692" w:rsidP="001E36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Станут в ряд – сразу заговорят.           </w:t>
      </w:r>
      <w:r w:rsidRPr="001E3692">
        <w:rPr>
          <w:b/>
          <w:bCs/>
          <w:color w:val="000000"/>
          <w:sz w:val="28"/>
          <w:szCs w:val="28"/>
        </w:rPr>
        <w:t>(Буквы)</w:t>
      </w:r>
    </w:p>
    <w:p w:rsidR="001E3692" w:rsidRPr="001E3692" w:rsidRDefault="001E3692" w:rsidP="001E369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92">
        <w:rPr>
          <w:rFonts w:ascii="Times New Roman" w:hAnsi="Times New Roman" w:cs="Times New Roman"/>
          <w:b/>
          <w:sz w:val="28"/>
          <w:szCs w:val="28"/>
        </w:rPr>
        <w:t>2. «КОНКУРС АССОЦИАЦИЙ»</w:t>
      </w:r>
    </w:p>
    <w:p w:rsidR="001E3692" w:rsidRPr="001E3692" w:rsidRDefault="001E3692" w:rsidP="001E3692">
      <w:pPr>
        <w:pStyle w:val="a4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Выясняется значение слова </w:t>
      </w:r>
      <w:r w:rsidRPr="001E3692">
        <w:rPr>
          <w:rStyle w:val="apple-style-span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ассоциация</w:t>
      </w:r>
      <w:r w:rsidRPr="001E369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связь между отдельными представлениями, в силу которой одно представление вызывает другое. </w:t>
      </w:r>
    </w:p>
    <w:p w:rsidR="001E3692" w:rsidRPr="001E3692" w:rsidRDefault="001E3692" w:rsidP="001E3692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получает карточку со словом. Задача команды: назвать как можно больше ассоциаций к этому слову, а другие команды должны отгадать это слово. Балл получает та команда, которая назвала больше всех ассоциаций и та, которая первая назвала слово.</w:t>
      </w:r>
    </w:p>
    <w:p w:rsidR="001E3692" w:rsidRPr="001E3692" w:rsidRDefault="001E3692" w:rsidP="001E3692">
      <w:pPr>
        <w:pStyle w:val="a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ШКОЛА, ОСЕНЬ, БИБЛИОТЕКА, ЛЕТО</w:t>
      </w:r>
    </w:p>
    <w:p w:rsidR="001E3692" w:rsidRPr="001E3692" w:rsidRDefault="001E3692" w:rsidP="001E3692">
      <w:pPr>
        <w:pStyle w:val="a4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команды готовятся, болельщикам предлагается  отгадать слово по ассоциациям.</w:t>
      </w:r>
    </w:p>
    <w:p w:rsidR="001E3692" w:rsidRPr="001E3692" w:rsidRDefault="001E3692" w:rsidP="001E3692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мама, папа, здоровье, любовь, фата, жизнь, дружба, душа, скидка, кайф, солнце, улыбка.</w:t>
      </w:r>
      <w:r w:rsidR="007F5CB9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E3692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СЧАСТЬЕ.</w:t>
      </w:r>
      <w:r w:rsidRPr="001E3692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E3692" w:rsidRPr="001E3692" w:rsidRDefault="001E3692" w:rsidP="001E3692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Деньги, касса, кнопка, счёты, цифры - КАЛЬКУЛЯТОР. </w:t>
      </w:r>
    </w:p>
    <w:p w:rsidR="001E3692" w:rsidRPr="001E3692" w:rsidRDefault="001E3692" w:rsidP="001E3692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69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Курорт, море, отдых, птица, самолёт, север, солнце, тепло, пляж– ЮГ.</w:t>
      </w:r>
      <w:r w:rsidRPr="001E3692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E3692" w:rsidRPr="001E3692" w:rsidRDefault="001E3692" w:rsidP="001E3692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692">
        <w:rPr>
          <w:rFonts w:ascii="Times New Roman" w:eastAsia="Calibri" w:hAnsi="Times New Roman" w:cs="Times New Roman"/>
          <w:b/>
          <w:sz w:val="28"/>
          <w:szCs w:val="28"/>
        </w:rPr>
        <w:t xml:space="preserve">3. «Кто вперёд!»  </w:t>
      </w:r>
    </w:p>
    <w:p w:rsidR="001E3692" w:rsidRPr="001E3692" w:rsidRDefault="001E3692" w:rsidP="001E3692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E36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Ведущий: </w:t>
      </w:r>
      <w:r w:rsidRPr="001E369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«Теперьяподнимитетоже» </w:t>
      </w:r>
      <w:r w:rsidRPr="001E369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E369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1E3692">
        <w:rPr>
          <w:rFonts w:ascii="Times New Roman" w:eastAsia="Calibri" w:hAnsi="Times New Roman" w:cs="Times New Roman"/>
          <w:bCs/>
          <w:iCs/>
          <w:sz w:val="28"/>
          <w:szCs w:val="28"/>
        </w:rPr>
        <w:t>эта фраза, если ее разбить на части, 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</w:t>
      </w:r>
    </w:p>
    <w:p w:rsidR="001E3692" w:rsidRPr="001E3692" w:rsidRDefault="001E3692" w:rsidP="001E3692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         (Команды выполняют это задание на листочках и сдаю жюри)</w:t>
      </w:r>
    </w:p>
    <w:p w:rsidR="001E3692" w:rsidRPr="001E3692" w:rsidRDefault="001E3692" w:rsidP="001E3692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iCs/>
          <w:sz w:val="28"/>
          <w:szCs w:val="28"/>
        </w:rPr>
        <w:t>Ответ: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 xml:space="preserve">Теперь я, под ними те тоже.               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Теперь я, поднимите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Теперь я, подними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Теперь я под ними,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Теперь я под ним, и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 перья подними,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 перья под ними,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 перья под ним, и 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bCs/>
          <w:sz w:val="28"/>
          <w:szCs w:val="28"/>
        </w:rPr>
        <w:t>Те перья поднимите тоже.</w:t>
      </w:r>
      <w:r w:rsidRPr="001E36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1E3692" w:rsidRPr="001E3692" w:rsidRDefault="001E3692" w:rsidP="001E369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«Сокровищницы народной мудрости»</w:t>
      </w:r>
    </w:p>
    <w:p w:rsidR="001E3692" w:rsidRPr="001E3692" w:rsidRDefault="001E3692" w:rsidP="001E3692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и образный русский язык богат пословицами и поговорками, они передаются от одного поколения другому, являются главным источником мудрости народа, хранителями памяти и орудием передачи человеческого опыта.</w:t>
      </w:r>
    </w:p>
    <w:p w:rsidR="001E3692" w:rsidRPr="001E3692" w:rsidRDefault="001E3692" w:rsidP="001E36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набор карточек, на которых написаны части пословиц и поговорок о языке и речи. Задача учащихся – как можно быстрее правильно «соединить» «рассыпанные» части высказываний.</w:t>
      </w:r>
    </w:p>
    <w:tbl>
      <w:tblPr>
        <w:tblW w:w="10456" w:type="dxa"/>
        <w:tblInd w:w="-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456"/>
      </w:tblGrid>
      <w:tr w:rsidR="001E3692" w:rsidRPr="001E3692" w:rsidTr="007F5CB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c289a6ee7425c821254e64cdfb76f8f975415593"/>
            <w:bookmarkStart w:id="2" w:name="0"/>
            <w:bookmarkEnd w:id="1"/>
            <w:bookmarkEnd w:id="2"/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ищет где глубже,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учения горек,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платью встречают,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Острое словечко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 пироги с грибами,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по зёрнышку клюёт,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 трудиться,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надобен и клад,</w:t>
            </w:r>
          </w:p>
          <w:p w:rsidR="001E3692" w:rsidRPr="001E3692" w:rsidRDefault="001E3692" w:rsidP="006C7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смотри в плодах,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…а человек, где лучше.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…да плод сладок.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…по уму провожают.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…колет сердечко.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…держи язык за зубами.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…да сыто живёт.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…тому без дела не сидится.</w:t>
            </w:r>
          </w:p>
          <w:p w:rsidR="001E3692" w:rsidRPr="001E3692" w:rsidRDefault="001E3692" w:rsidP="006C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…коли в семье лад.</w:t>
            </w:r>
          </w:p>
          <w:p w:rsidR="001E3692" w:rsidRPr="001E3692" w:rsidRDefault="001E3692" w:rsidP="006C7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…а человека в трудах</w:t>
            </w:r>
          </w:p>
        </w:tc>
      </w:tr>
    </w:tbl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b/>
          <w:bCs/>
          <w:color w:val="000000"/>
          <w:sz w:val="28"/>
          <w:szCs w:val="28"/>
        </w:rPr>
        <w:t>4.конкурс «Морфологический»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1команда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1.Морфология наука, которая изучает ? (части речи)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 xml:space="preserve"> 2) На какой вопрос отвечают одушевленные существительные?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3)Самостоятельная часть речи, которая обозначает количество предметов, число, а также порядок предметов при счёте. (ЧИСЛИТЕЛЬНОЕ)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4)Самостоятельная часть речи, которая обозначает действие предметов.</w:t>
      </w:r>
      <w:r w:rsidR="007F5CB9">
        <w:rPr>
          <w:color w:val="000000"/>
          <w:sz w:val="28"/>
          <w:szCs w:val="28"/>
        </w:rPr>
        <w:t xml:space="preserve"> </w:t>
      </w:r>
      <w:r w:rsidRPr="001E3692">
        <w:rPr>
          <w:color w:val="000000"/>
          <w:sz w:val="28"/>
          <w:szCs w:val="28"/>
        </w:rPr>
        <w:t>(ГЛАГОЛ)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5)Самостоятельная часть речи, которая обозначает предмет. (СУЩЕСТВИТЕЛЬНОЕ)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6)Когда у имён существительных на конце пишется Ь? (У сущ-х ж.р.3 скл.после шипящих пишется Ь).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1E3692">
        <w:rPr>
          <w:color w:val="000000"/>
          <w:sz w:val="28"/>
          <w:szCs w:val="28"/>
          <w:u w:val="single"/>
        </w:rPr>
        <w:t>2 команда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1)Раздел науки о языке, который изучает части речи. (МОРФОЛОГИЯ)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2)Член предложения, который отвечает на вопросы косвенных падежей: кого?</w:t>
      </w:r>
      <w:r w:rsidR="007F5CB9">
        <w:rPr>
          <w:color w:val="000000"/>
          <w:sz w:val="28"/>
          <w:szCs w:val="28"/>
        </w:rPr>
        <w:t xml:space="preserve"> </w:t>
      </w:r>
      <w:r w:rsidRPr="001E3692">
        <w:rPr>
          <w:color w:val="000000"/>
          <w:sz w:val="28"/>
          <w:szCs w:val="28"/>
        </w:rPr>
        <w:t>чего? кем? Чем?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lastRenderedPageBreak/>
        <w:t>3)Самостоятельная часть речи, которая указывает на предметы, признаки и количества, но не называет их. (МЕСТОИМЕНИЕ)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4)Сколько падежей в русском языке? (6)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5) Назовите вкусный полезный напиток, состоящий из трёх предлогов. (С-О-К)</w:t>
      </w:r>
    </w:p>
    <w:p w:rsidR="001E3692" w:rsidRPr="001E3692" w:rsidRDefault="001E3692" w:rsidP="001E36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E3692">
        <w:rPr>
          <w:color w:val="000000"/>
          <w:sz w:val="28"/>
          <w:szCs w:val="28"/>
        </w:rPr>
        <w:t>6)На какие вопросы отвечает глагол в начальной форме? (ЧТО ДЕЛАТЬ? ЧТО СДЕЛАТЬ?)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3692">
        <w:rPr>
          <w:rFonts w:ascii="Times New Roman" w:hAnsi="Times New Roman" w:cs="Times New Roman"/>
          <w:b/>
          <w:sz w:val="28"/>
          <w:szCs w:val="28"/>
        </w:rPr>
        <w:t>5. «Кто быстрее?» 1 команда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1.Слова с противоположным лексическим значением?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2.Раздел языка, который изучает звуки речи?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3.Сколько склонений у имен существительных?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4.На какие вопросы отвечает обстоятельство?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5.Назовите времена глаголов?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 xml:space="preserve">6. Что такое прилагательное? 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2 команда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1.Слова, которые пишутся одинаково, но имеют разное лексическое значение?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2. Раздел языка, который изучает  лексическое значение слова?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3.Какие слова называются многозначными?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4.Что такое фразеологизмы?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5.Что такое определение?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6.Что называется глаголом?</w:t>
      </w:r>
    </w:p>
    <w:p w:rsidR="001E3692" w:rsidRPr="001E3692" w:rsidRDefault="001E3692" w:rsidP="001E36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3692">
        <w:rPr>
          <w:rFonts w:ascii="Times New Roman" w:hAnsi="Times New Roman" w:cs="Times New Roman"/>
          <w:b/>
          <w:sz w:val="28"/>
          <w:szCs w:val="28"/>
        </w:rPr>
        <w:t xml:space="preserve">6.«ПРЕСТИЖНАЯ РАБОТА </w:t>
      </w:r>
    </w:p>
    <w:p w:rsidR="001E3692" w:rsidRPr="001E3692" w:rsidRDefault="001E3692" w:rsidP="001E3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Представьте себе, что вам нужно пройти конкурс на очень престижную работу. Через пару минут вы должны будете показать себя в должности, которая вам выпадет по жребию. Должна получиться небольшая сценка. Участвуют два человека. Оба участника должны заработать максимальное количество баллов для своей команды. (Участники выбирают карточки).</w:t>
      </w:r>
    </w:p>
    <w:p w:rsidR="001E3692" w:rsidRPr="001E3692" w:rsidRDefault="001E3692" w:rsidP="001E36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Вы – журналист. Должны взять интервью у школьника, лучшего бегуна по школьным коридорам.</w:t>
      </w:r>
    </w:p>
    <w:p w:rsidR="001E3692" w:rsidRPr="001E3692" w:rsidRDefault="001E3692" w:rsidP="001E36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692">
        <w:rPr>
          <w:rFonts w:ascii="Times New Roman" w:hAnsi="Times New Roman" w:cs="Times New Roman"/>
          <w:sz w:val="28"/>
          <w:szCs w:val="28"/>
        </w:rPr>
        <w:t>Вы – директор школы и должны объяснить нерадивому ученику, что прогуливать уроки нельзя.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544"/>
      </w:tblGrid>
      <w:tr w:rsidR="001E3692" w:rsidRPr="001E3692" w:rsidTr="006C78D5">
        <w:trPr>
          <w:trHeight w:val="627"/>
        </w:trPr>
        <w:tc>
          <w:tcPr>
            <w:tcW w:w="993" w:type="dxa"/>
          </w:tcPr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69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692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692" w:rsidRPr="001E3692" w:rsidRDefault="001E3692" w:rsidP="006C78D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692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Раздел науки о языке, изучающий звуки речи.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Фонетика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Синоним к слову </w:t>
            </w:r>
            <w:r w:rsidRPr="001E3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антитеза.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Противопоставление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Кто спас муху-цокотуху?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Комар </w:t>
            </w:r>
          </w:p>
        </w:tc>
      </w:tr>
      <w:tr w:rsidR="001E3692" w:rsidRPr="001E3692" w:rsidTr="006C78D5">
        <w:trPr>
          <w:trHeight w:val="398"/>
        </w:trPr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лог или катал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Катал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Объясните значение: </w:t>
            </w:r>
            <w:r w:rsidRPr="001E3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подложить свинью.        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Напакостить 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Автор 4-томного Словаря живого великорусского языка.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В.Даль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люзи  или жалюз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Жалюз</w:t>
            </w:r>
            <w:r w:rsidRPr="001E36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Сколько раз надо отмерить, чтобы верно отрезать?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Сколько служебных частей речи в русском языке?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главного и зависимого слова состоит…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Словосочетание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Есть ли удвоенные согласные в слове </w:t>
            </w:r>
            <w:r w:rsidRPr="001E3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искусный</w:t>
            </w: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Есть ли непроизносимый согласный в слове </w:t>
            </w:r>
            <w:r w:rsidRPr="001E3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окрестность?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Сколько звуков в слове ёжик?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Объясните значение: </w:t>
            </w:r>
            <w:r w:rsidRPr="001E36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Кот наплакал.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Мало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 школы или из школы?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Из школы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слова, стоящая перед  корнем.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Приставка</w:t>
            </w:r>
          </w:p>
        </w:tc>
      </w:tr>
      <w:tr w:rsidR="001E3692" w:rsidRPr="001E3692" w:rsidTr="006C78D5">
        <w:tc>
          <w:tcPr>
            <w:tcW w:w="993" w:type="dxa"/>
          </w:tcPr>
          <w:p w:rsidR="001E3692" w:rsidRPr="001E3692" w:rsidRDefault="001E3692" w:rsidP="001E3692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1E3692" w:rsidRPr="001E3692" w:rsidRDefault="001E3692" w:rsidP="006C78D5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Разносклоняемое существительное м.р.?  </w:t>
            </w:r>
          </w:p>
        </w:tc>
        <w:tc>
          <w:tcPr>
            <w:tcW w:w="3544" w:type="dxa"/>
          </w:tcPr>
          <w:p w:rsidR="001E3692" w:rsidRPr="001E3692" w:rsidRDefault="001E3692" w:rsidP="006C78D5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369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Путь</w:t>
            </w:r>
          </w:p>
        </w:tc>
      </w:tr>
    </w:tbl>
    <w:p w:rsidR="001E3692" w:rsidRPr="001E3692" w:rsidRDefault="001E3692" w:rsidP="001E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«Литературный»</w:t>
      </w:r>
    </w:p>
    <w:p w:rsidR="001E3692" w:rsidRPr="001E3692" w:rsidRDefault="001E3692" w:rsidP="001E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нужно вспомнить строчки  стихотворений и назвать автора. За каждый правильный ответ учащиеся получают по баллу</w:t>
      </w:r>
    </w:p>
    <w:p w:rsidR="001E3692" w:rsidRPr="001E3692" w:rsidRDefault="001E3692" w:rsidP="001E3692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1E3692" w:rsidRPr="001E3692" w:rsidRDefault="001E3692" w:rsidP="001E3692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"Откуда и кто автор?”</w:t>
      </w:r>
      <w:r w:rsidRPr="001E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зачитывать отрывок из какого-нибудь произведения, ваша задача – вспомнить, кто написал и что за произведение. Если не отгадывает один, право ответа переходит к следующему. Победит тот, кто больше всех отгадает. 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>1.«Марья Гавриловна долго колебалась; множество планов побега было отвергнуто. Наконец она согласилась: в назначенный день она должна была не ужинать и удалиться в свою комнату под предлогом головной боли».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 xml:space="preserve">2. «На другой день гусару стало хуже. Человек его поехал верхом в город за лекарем. Дуня обвязала ему голову платком, намоченный уксусом, и села </w:t>
      </w:r>
      <w:proofErr w:type="gramStart"/>
      <w:r w:rsidRPr="001E36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E3692">
        <w:rPr>
          <w:rFonts w:ascii="Times New Roman" w:eastAsia="Calibri" w:hAnsi="Times New Roman" w:cs="Times New Roman"/>
          <w:sz w:val="28"/>
          <w:szCs w:val="28"/>
        </w:rPr>
        <w:t xml:space="preserve"> своим шитьем у  его кровати.»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>3.»Барыня взяла его из  деревни, где он жил один, в небольшой избушке…Одаренный необычайной силой, он работал за четверых - дело спорилось в его руках…».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 xml:space="preserve">4. «Отец приказал слугам: «Принесите лучшую одежду и оденьте его, и дайте перстень на руку его и обувь на ноги. И Заколите откормленного теленка, станем пировать и веселиться». 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>5.»Сыновья его только что слезли с коней. Это были два дюжие молодца, еще смотревшие исподлобья, как недавно выпущенные семинаристы. Отец с сыном, вместо приветствия после давней отлучки, начали насаживать друг другу тумаки и в бока и в поясницу…»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>6.»И хотелось бы думать, что этот русский человек, человек несгибаемой воли, выдюжит, и около отцовского плеча вырастет тот, который, повзрослев, сможет все вытерпеть, все преодолеть на своем пути, если к этому позовет его Родина».</w:t>
      </w:r>
    </w:p>
    <w:p w:rsidR="001E3692" w:rsidRPr="001E3692" w:rsidRDefault="001E3692" w:rsidP="001E36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E3692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sectPr w:rsidR="001E3692" w:rsidRPr="001E3692" w:rsidSect="001E369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2E0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8BC"/>
    <w:multiLevelType w:val="hybridMultilevel"/>
    <w:tmpl w:val="0D9ECED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8B1A7E"/>
    <w:multiLevelType w:val="hybridMultilevel"/>
    <w:tmpl w:val="AC1A1300"/>
    <w:lvl w:ilvl="0" w:tplc="B94C3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F168D1"/>
    <w:multiLevelType w:val="hybridMultilevel"/>
    <w:tmpl w:val="AA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92"/>
    <w:rsid w:val="001E3692"/>
    <w:rsid w:val="00423F44"/>
    <w:rsid w:val="004E3B45"/>
    <w:rsid w:val="007F5CB9"/>
    <w:rsid w:val="008F042D"/>
    <w:rsid w:val="0096183E"/>
    <w:rsid w:val="00CE725F"/>
    <w:rsid w:val="00D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3692"/>
    <w:pPr>
      <w:spacing w:after="0" w:line="240" w:lineRule="auto"/>
    </w:pPr>
  </w:style>
  <w:style w:type="character" w:customStyle="1" w:styleId="apple-style-span">
    <w:name w:val="apple-style-span"/>
    <w:basedOn w:val="a0"/>
    <w:rsid w:val="001E3692"/>
  </w:style>
  <w:style w:type="paragraph" w:styleId="a5">
    <w:name w:val="List Paragraph"/>
    <w:basedOn w:val="a"/>
    <w:uiPriority w:val="34"/>
    <w:qFormat/>
    <w:rsid w:val="001E3692"/>
    <w:pPr>
      <w:ind w:left="720"/>
      <w:contextualSpacing/>
    </w:pPr>
  </w:style>
  <w:style w:type="table" w:styleId="a6">
    <w:name w:val="Table Grid"/>
    <w:basedOn w:val="a1"/>
    <w:uiPriority w:val="59"/>
    <w:rsid w:val="001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2017-12-29T14:38:00Z</cp:lastPrinted>
  <dcterms:created xsi:type="dcterms:W3CDTF">2017-12-29T14:25:00Z</dcterms:created>
  <dcterms:modified xsi:type="dcterms:W3CDTF">2018-01-08T09:28:00Z</dcterms:modified>
</cp:coreProperties>
</file>