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11" w:rsidRPr="00747600" w:rsidRDefault="007B7A11" w:rsidP="00FF48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76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open </w:t>
      </w:r>
      <w:proofErr w:type="gramStart"/>
      <w:r w:rsidRPr="00747600"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="007476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476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gramEnd"/>
      <w:r w:rsidR="007476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Travelling. </w:t>
      </w:r>
      <w:r w:rsidRPr="00747600">
        <w:rPr>
          <w:rFonts w:ascii="Times New Roman" w:hAnsi="Times New Roman" w:cs="Times New Roman"/>
          <w:b/>
          <w:sz w:val="28"/>
          <w:szCs w:val="28"/>
          <w:lang w:val="en-US"/>
        </w:rPr>
        <w:t>Transport”.</w:t>
      </w:r>
    </w:p>
    <w:p w:rsidR="00D37EA4" w:rsidRDefault="00747600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02525B">
        <w:rPr>
          <w:color w:val="000000" w:themeColor="text1"/>
          <w:sz w:val="28"/>
          <w:szCs w:val="28"/>
          <w:u w:val="single"/>
        </w:rPr>
        <w:t>Цели:</w:t>
      </w:r>
    </w:p>
    <w:p w:rsidR="007B7A11" w:rsidRPr="0002525B" w:rsidRDefault="00747600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02525B">
        <w:rPr>
          <w:color w:val="000000" w:themeColor="text1"/>
          <w:sz w:val="28"/>
          <w:szCs w:val="28"/>
          <w:u w:val="single"/>
        </w:rPr>
        <w:t xml:space="preserve"> </w:t>
      </w:r>
      <w:r w:rsidR="007B7A11" w:rsidRPr="0002525B">
        <w:rPr>
          <w:color w:val="000000" w:themeColor="text1"/>
          <w:sz w:val="28"/>
          <w:szCs w:val="28"/>
          <w:u w:val="single"/>
        </w:rPr>
        <w:t>1) Образовательные: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-обобщить и закрепить лексические и страноведческие знания по темам «Лондон», «Достопримечательности Лондона», «История Лондона» в речевых ситуациях с опорой на зрительную наглядность;</w:t>
      </w:r>
    </w:p>
    <w:p w:rsidR="007B7A11" w:rsidRPr="0002525B" w:rsidRDefault="007B7A11" w:rsidP="00FF48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-формировать умения и навыки применять изученный лексический и грамматический материал на практике в таких видах речевой деятельности как: говорение, чтение, письмо;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  <w:u w:val="single"/>
        </w:rPr>
        <w:t>2) Воспитательные</w:t>
      </w:r>
      <w:r w:rsidRPr="0002525B">
        <w:rPr>
          <w:color w:val="000000" w:themeColor="text1"/>
          <w:sz w:val="28"/>
          <w:szCs w:val="28"/>
        </w:rPr>
        <w:t>: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-воспитывать интерес к английской истории и культуре,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-прививать интерес к изучаемому предмету;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  <w:u w:val="single"/>
        </w:rPr>
        <w:t>3) Развивающие</w:t>
      </w:r>
      <w:r w:rsidRPr="0002525B">
        <w:rPr>
          <w:color w:val="000000" w:themeColor="text1"/>
          <w:sz w:val="28"/>
          <w:szCs w:val="28"/>
        </w:rPr>
        <w:t>: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-развивать память, внимание, воображение, логическое мышление, языковую догадку, продолжать формировать навыки правильной английской речи, развивать общую эрудицию учащихся;</w:t>
      </w:r>
    </w:p>
    <w:p w:rsidR="007B7A11" w:rsidRPr="0002525B" w:rsidRDefault="007B7A11" w:rsidP="007B7A1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-формировать поисковую деятельность учащихся.</w:t>
      </w:r>
    </w:p>
    <w:p w:rsidR="007B7A11" w:rsidRPr="00D37EA4" w:rsidRDefault="007B7A11" w:rsidP="007B7A11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 w:themeColor="text1"/>
          <w:sz w:val="28"/>
          <w:szCs w:val="28"/>
        </w:rPr>
      </w:pPr>
      <w:r w:rsidRPr="0002525B">
        <w:rPr>
          <w:i/>
          <w:iCs/>
          <w:color w:val="000000" w:themeColor="text1"/>
          <w:sz w:val="28"/>
          <w:szCs w:val="28"/>
          <w:u w:val="single"/>
        </w:rPr>
        <w:t>Оборудование</w:t>
      </w:r>
      <w:r w:rsidRPr="0002525B">
        <w:rPr>
          <w:i/>
          <w:iCs/>
          <w:color w:val="000000" w:themeColor="text1"/>
          <w:sz w:val="28"/>
          <w:szCs w:val="28"/>
        </w:rPr>
        <w:t>: </w:t>
      </w:r>
      <w:r w:rsidRPr="0002525B">
        <w:rPr>
          <w:color w:val="000000" w:themeColor="text1"/>
          <w:sz w:val="28"/>
          <w:szCs w:val="28"/>
        </w:rPr>
        <w:t xml:space="preserve">классная доска, компьютер, проектор, презентация </w:t>
      </w:r>
      <w:proofErr w:type="gramStart"/>
      <w:r w:rsidRPr="0002525B">
        <w:rPr>
          <w:color w:val="000000" w:themeColor="text1"/>
          <w:sz w:val="28"/>
          <w:szCs w:val="28"/>
        </w:rPr>
        <w:t>( с</w:t>
      </w:r>
      <w:proofErr w:type="gramEnd"/>
      <w:r w:rsidRPr="0002525B">
        <w:rPr>
          <w:color w:val="000000" w:themeColor="text1"/>
          <w:sz w:val="28"/>
          <w:szCs w:val="28"/>
        </w:rPr>
        <w:t xml:space="preserve"> изображением достопримечательностей Лондона, лексико-грамматическими упражнениями), карточки</w:t>
      </w:r>
      <w:r w:rsidRPr="0002525B">
        <w:rPr>
          <w:rStyle w:val="apple-converted-space"/>
          <w:color w:val="000000" w:themeColor="text1"/>
          <w:sz w:val="28"/>
          <w:szCs w:val="28"/>
        </w:rPr>
        <w:t> </w:t>
      </w:r>
    </w:p>
    <w:p w:rsidR="00747600" w:rsidRPr="0002525B" w:rsidRDefault="00747600" w:rsidP="0074760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Используемые технологии (приемы, методы и т.д.):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Опрос: индивидуальный, фронтальный;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Корректировка знаний и умений, уточнение и исправление ответов;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Работа в парах;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Выставление поурочного балла;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Беседа</w:t>
      </w:r>
    </w:p>
    <w:p w:rsidR="00747600" w:rsidRPr="0002525B" w:rsidRDefault="00747600" w:rsidP="007476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Индивидуальная работа</w:t>
      </w:r>
    </w:p>
    <w:p w:rsidR="00747600" w:rsidRPr="0002525B" w:rsidRDefault="00747600" w:rsidP="00747600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2525B">
        <w:rPr>
          <w:b/>
          <w:color w:val="000000" w:themeColor="text1"/>
          <w:sz w:val="28"/>
          <w:szCs w:val="28"/>
        </w:rPr>
        <w:t>План урока: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Организационный момент. Приветствие. Определение темы урока.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Разминка. Речевая зарядка.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Основная часть урока.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Изучение лексики по теме «Транспорт».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Закрепление лексики по теме «Транспорт»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Употребление предлогов с видами транспорта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 xml:space="preserve">Индивидуальная работа </w:t>
      </w:r>
      <w:proofErr w:type="gramStart"/>
      <w:r w:rsidRPr="0002525B">
        <w:rPr>
          <w:color w:val="000000" w:themeColor="text1"/>
          <w:sz w:val="28"/>
          <w:szCs w:val="28"/>
        </w:rPr>
        <w:t>у  доски</w:t>
      </w:r>
      <w:proofErr w:type="gramEnd"/>
      <w:r w:rsidRPr="0002525B">
        <w:rPr>
          <w:color w:val="000000" w:themeColor="text1"/>
          <w:sz w:val="28"/>
          <w:szCs w:val="28"/>
        </w:rPr>
        <w:t>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Работа в парах.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Самостоятельная работа.</w:t>
      </w:r>
    </w:p>
    <w:p w:rsidR="00747600" w:rsidRPr="0002525B" w:rsidRDefault="00747600" w:rsidP="007476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525B">
        <w:rPr>
          <w:color w:val="000000" w:themeColor="text1"/>
          <w:sz w:val="28"/>
          <w:szCs w:val="28"/>
        </w:rPr>
        <w:t>Подведение итогов. Рефлексия.</w:t>
      </w:r>
    </w:p>
    <w:p w:rsidR="00747600" w:rsidRPr="00747600" w:rsidRDefault="00747600" w:rsidP="00747600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  <w:lang w:val="en-US"/>
        </w:rPr>
      </w:pPr>
    </w:p>
    <w:p w:rsidR="00747600" w:rsidRPr="00747600" w:rsidRDefault="00747600" w:rsidP="00747600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  <w:lang w:val="en-US"/>
        </w:rPr>
      </w:pPr>
    </w:p>
    <w:p w:rsidR="00747600" w:rsidRPr="00747600" w:rsidRDefault="00747600" w:rsidP="0074760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FF4843" w:rsidRPr="007B7A11" w:rsidRDefault="00FF4843" w:rsidP="007B7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7A11">
        <w:rPr>
          <w:rFonts w:ascii="Times New Roman" w:hAnsi="Times New Roman" w:cs="Times New Roman"/>
          <w:sz w:val="28"/>
          <w:szCs w:val="28"/>
          <w:lang w:val="en-US"/>
        </w:rPr>
        <w:t>Good morning children! I’m glad to see you! How are you? How is your mood?</w:t>
      </w:r>
      <w:r w:rsidRPr="007B7A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7A11">
        <w:rPr>
          <w:rFonts w:ascii="Times New Roman" w:hAnsi="Times New Roman" w:cs="Times New Roman"/>
          <w:sz w:val="28"/>
          <w:szCs w:val="28"/>
          <w:lang w:val="en-US"/>
        </w:rPr>
        <w:t>Tell me what date is it today? What day is it today? Who is on duty today? Who is absent today? What is the weather like today?</w:t>
      </w:r>
    </w:p>
    <w:p w:rsidR="00CD5EDB" w:rsidRDefault="00FF4843" w:rsidP="00CD5ED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 guys </w:t>
      </w:r>
      <w:r w:rsidRPr="00FF4843">
        <w:rPr>
          <w:rFonts w:ascii="Times New Roman" w:hAnsi="Times New Roman" w:cs="Times New Roman"/>
          <w:sz w:val="28"/>
          <w:szCs w:val="28"/>
          <w:lang w:val="en-US"/>
        </w:rPr>
        <w:t xml:space="preserve">I want to begin our lesson with the statement of the famous philosopher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St. </w:t>
      </w:r>
      <w:proofErr w:type="gramStart"/>
      <w:r w:rsidRPr="00FF4843">
        <w:rPr>
          <w:rFonts w:ascii="Times New Roman" w:hAnsi="Times New Roman" w:cs="Times New Roman"/>
          <w:sz w:val="28"/>
          <w:szCs w:val="28"/>
          <w:lang w:val="en-US"/>
        </w:rPr>
        <w:t>August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4843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CD5EDB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gramEnd"/>
      <w:r w:rsidR="00CD5EDB">
        <w:rPr>
          <w:rFonts w:ascii="Times New Roman" w:hAnsi="Times New Roman" w:cs="Times New Roman"/>
          <w:sz w:val="28"/>
          <w:szCs w:val="28"/>
          <w:lang w:val="en-US"/>
        </w:rPr>
        <w:t xml:space="preserve">The world is a book, and those who do not travel, read only a page”. 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>– «</w:t>
      </w:r>
      <w:r w:rsidR="00CD5EDB">
        <w:rPr>
          <w:rFonts w:ascii="Times New Roman" w:hAnsi="Times New Roman" w:cs="Times New Roman"/>
          <w:sz w:val="28"/>
          <w:szCs w:val="28"/>
        </w:rPr>
        <w:t>Мир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D5EDB">
        <w:rPr>
          <w:rFonts w:ascii="Times New Roman" w:hAnsi="Times New Roman" w:cs="Times New Roman"/>
          <w:sz w:val="28"/>
          <w:szCs w:val="28"/>
        </w:rPr>
        <w:t>это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книга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5EDB">
        <w:rPr>
          <w:rFonts w:ascii="Times New Roman" w:hAnsi="Times New Roman" w:cs="Times New Roman"/>
          <w:sz w:val="28"/>
          <w:szCs w:val="28"/>
        </w:rPr>
        <w:t>и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те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5EDB">
        <w:rPr>
          <w:rFonts w:ascii="Times New Roman" w:hAnsi="Times New Roman" w:cs="Times New Roman"/>
          <w:sz w:val="28"/>
          <w:szCs w:val="28"/>
        </w:rPr>
        <w:t>кто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не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путешествуют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5EDB">
        <w:rPr>
          <w:rFonts w:ascii="Times New Roman" w:hAnsi="Times New Roman" w:cs="Times New Roman"/>
          <w:sz w:val="28"/>
          <w:szCs w:val="28"/>
        </w:rPr>
        <w:t>читают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лишь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одну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EDB">
        <w:rPr>
          <w:rFonts w:ascii="Times New Roman" w:hAnsi="Times New Roman" w:cs="Times New Roman"/>
          <w:sz w:val="28"/>
          <w:szCs w:val="28"/>
        </w:rPr>
        <w:t>страницу</w:t>
      </w:r>
      <w:r w:rsidR="00CD5EDB" w:rsidRPr="00CD5EDB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CD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5EDB" w:rsidRDefault="00CD5EDB" w:rsidP="00CD5ED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theme of our lesson is Travelling. Transport.</w:t>
      </w:r>
    </w:p>
    <w:p w:rsidR="00CD5EDB" w:rsidRPr="00CD5EDB" w:rsidRDefault="00CD5EDB" w:rsidP="00CD5E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Repeat after me 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question: 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>Why do we travel?</w:t>
      </w:r>
    </w:p>
    <w:p w:rsidR="00CD5EDB" w:rsidRDefault="00CD5EDB" w:rsidP="00CD5E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To visit new cities</w:t>
      </w:r>
    </w:p>
    <w:p w:rsidR="00CD5EDB" w:rsidRP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>Why do we travel?</w:t>
      </w:r>
    </w:p>
    <w:p w:rsid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To see the sights</w:t>
      </w:r>
    </w:p>
    <w:p w:rsidR="00CD5EDB" w:rsidRP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>Why do we travel?</w:t>
      </w:r>
    </w:p>
    <w:p w:rsid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To give pleasure myself</w:t>
      </w:r>
    </w:p>
    <w:p w:rsidR="00CD5EDB" w:rsidRP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CD5EDB">
        <w:rPr>
          <w:rFonts w:ascii="Times New Roman" w:hAnsi="Times New Roman" w:cs="Times New Roman"/>
          <w:b/>
          <w:sz w:val="28"/>
          <w:szCs w:val="28"/>
          <w:lang w:val="en-US"/>
        </w:rPr>
        <w:t>Why do we travel?</w:t>
      </w:r>
    </w:p>
    <w:p w:rsid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To have a rest</w:t>
      </w:r>
    </w:p>
    <w:p w:rsidR="00CD5EDB" w:rsidRDefault="0032269D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 me, what words did</w:t>
      </w:r>
      <w:r w:rsidR="00CD5EDB">
        <w:rPr>
          <w:rFonts w:ascii="Times New Roman" w:hAnsi="Times New Roman" w:cs="Times New Roman"/>
          <w:sz w:val="28"/>
          <w:szCs w:val="28"/>
          <w:lang w:val="en-US"/>
        </w:rPr>
        <w:t xml:space="preserve"> yo</w:t>
      </w:r>
      <w:r>
        <w:rPr>
          <w:rFonts w:ascii="Times New Roman" w:hAnsi="Times New Roman" w:cs="Times New Roman"/>
          <w:sz w:val="28"/>
          <w:szCs w:val="28"/>
          <w:lang w:val="en-US"/>
        </w:rPr>
        <w:t>u remember from the last lesson? What types of transport do you know? (………..)</w:t>
      </w:r>
    </w:p>
    <w:p w:rsidR="0032269D" w:rsidRDefault="0032269D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did you get to school today</w:t>
      </w:r>
      <w:r w:rsidRPr="00CF089C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(………………) Is there a metro or trolleybus in our town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Atbasar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 (…..) Is there metro in Almaty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………) </w:t>
      </w:r>
    </w:p>
    <w:p w:rsidR="0032269D" w:rsidRDefault="0032269D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there metro in England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ex. In London? (………..)</w:t>
      </w:r>
    </w:p>
    <w:p w:rsidR="0032269D" w:rsidRDefault="0032269D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2269D" w:rsidRDefault="0032269D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Very nice of you!</w:t>
      </w:r>
    </w:p>
    <w:p w:rsidR="0032269D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860D9">
        <w:rPr>
          <w:rFonts w:ascii="Times New Roman" w:hAnsi="Times New Roman" w:cs="Times New Roman"/>
          <w:b/>
          <w:sz w:val="28"/>
          <w:szCs w:val="28"/>
          <w:lang w:val="en-US"/>
        </w:rPr>
        <w:t>2. And now let’ play!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to the middle of the classroom. The game calls ‘Snowball’. </w:t>
      </w:r>
      <w:r w:rsidRPr="00535EB5">
        <w:rPr>
          <w:rFonts w:ascii="Times New Roman" w:hAnsi="Times New Roman" w:cs="Times New Roman"/>
          <w:sz w:val="28"/>
          <w:szCs w:val="28"/>
          <w:lang w:val="en-US"/>
        </w:rPr>
        <w:t>You must throw the ball saying the word in Russian</w:t>
      </w:r>
      <w:r>
        <w:rPr>
          <w:rFonts w:ascii="Times New Roman" w:hAnsi="Times New Roman" w:cs="Times New Roman"/>
          <w:sz w:val="28"/>
          <w:szCs w:val="28"/>
          <w:lang w:val="en-US"/>
        </w:rPr>
        <w:t>, w</w:t>
      </w:r>
      <w:r w:rsidRPr="00535EB5">
        <w:rPr>
          <w:rFonts w:ascii="Times New Roman" w:hAnsi="Times New Roman" w:cs="Times New Roman"/>
          <w:sz w:val="28"/>
          <w:szCs w:val="28"/>
          <w:lang w:val="en-US"/>
        </w:rPr>
        <w:t xml:space="preserve">ho will catch the </w:t>
      </w:r>
      <w:proofErr w:type="gramStart"/>
      <w:r w:rsidRPr="00535EB5">
        <w:rPr>
          <w:rFonts w:ascii="Times New Roman" w:hAnsi="Times New Roman" w:cs="Times New Roman"/>
          <w:sz w:val="28"/>
          <w:szCs w:val="28"/>
          <w:lang w:val="en-US"/>
        </w:rPr>
        <w:t>ball</w:t>
      </w:r>
      <w:proofErr w:type="gramEnd"/>
      <w:r w:rsidRPr="00535EB5">
        <w:rPr>
          <w:rFonts w:ascii="Times New Roman" w:hAnsi="Times New Roman" w:cs="Times New Roman"/>
          <w:sz w:val="28"/>
          <w:szCs w:val="28"/>
          <w:lang w:val="en-US"/>
        </w:rPr>
        <w:t xml:space="preserve"> must say this word in English and Kazakh</w:t>
      </w:r>
      <w:r>
        <w:rPr>
          <w:rFonts w:ascii="Times New Roman" w:hAnsi="Times New Roman" w:cs="Times New Roman"/>
          <w:sz w:val="28"/>
          <w:szCs w:val="28"/>
          <w:lang w:val="en-US"/>
        </w:rPr>
        <w:t>. Begin!</w:t>
      </w:r>
    </w:p>
    <w:p w:rsidR="00535EB5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 you, take your sits. </w:t>
      </w:r>
    </w:p>
    <w:p w:rsidR="00535EB5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35EB5" w:rsidRPr="00D860D9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6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words of the lesson. </w:t>
      </w:r>
    </w:p>
    <w:p w:rsidR="00535EB5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60D9">
        <w:rPr>
          <w:rFonts w:ascii="Times New Roman" w:hAnsi="Times New Roman" w:cs="Times New Roman"/>
          <w:sz w:val="28"/>
          <w:szCs w:val="28"/>
          <w:lang w:val="en-US"/>
        </w:rPr>
        <w:t>ook at the blackboard; you are seeing</w:t>
      </w:r>
      <w:r w:rsidRPr="00535EB5">
        <w:rPr>
          <w:rFonts w:ascii="Times New Roman" w:hAnsi="Times New Roman" w:cs="Times New Roman"/>
          <w:sz w:val="28"/>
          <w:szCs w:val="28"/>
          <w:lang w:val="en-US"/>
        </w:rPr>
        <w:t xml:space="preserve"> the words and expres</w:t>
      </w:r>
      <w:r>
        <w:rPr>
          <w:rFonts w:ascii="Times New Roman" w:hAnsi="Times New Roman" w:cs="Times New Roman"/>
          <w:sz w:val="28"/>
          <w:szCs w:val="28"/>
          <w:lang w:val="en-US"/>
        </w:rPr>
        <w:t>sions with which we will work at</w:t>
      </w:r>
      <w:r w:rsidRPr="00535EB5">
        <w:rPr>
          <w:rFonts w:ascii="Times New Roman" w:hAnsi="Times New Roman" w:cs="Times New Roman"/>
          <w:sz w:val="28"/>
          <w:szCs w:val="28"/>
          <w:lang w:val="en-US"/>
        </w:rPr>
        <w:t xml:space="preserve"> the lesson</w:t>
      </w:r>
      <w:r w:rsidR="00D860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860D9" w:rsidRDefault="00D860D9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Plane, train, car, ship, bus, to travel, travelling, all over the world, China, Moscow, New York, London.</w:t>
      </w:r>
    </w:p>
    <w:p w:rsidR="00D860D9" w:rsidRDefault="00D860D9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Repeat after these words.</w:t>
      </w:r>
    </w:p>
    <w:p w:rsidR="00D860D9" w:rsidRDefault="00D860D9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D4A61" w:rsidRDefault="00D860D9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D860D9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proofErr w:type="gramEnd"/>
      <w:r w:rsidRPr="00D86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children today we shall go 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wonderful city of </w:t>
      </w:r>
      <w:r w:rsidRPr="00D860D9">
        <w:rPr>
          <w:rFonts w:ascii="Times New Roman" w:hAnsi="Times New Roman" w:cs="Times New Roman"/>
          <w:b/>
          <w:sz w:val="28"/>
          <w:szCs w:val="28"/>
          <w:lang w:val="en-US"/>
        </w:rPr>
        <w:t>London!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60D9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>
        <w:rPr>
          <w:rFonts w:ascii="Times New Roman" w:hAnsi="Times New Roman" w:cs="Times New Roman"/>
          <w:sz w:val="28"/>
          <w:szCs w:val="28"/>
          <w:lang w:val="en-US"/>
        </w:rPr>
        <w:t>you will need to make some interesting tasks</w:t>
      </w:r>
      <w:r w:rsidRPr="00841959">
        <w:rPr>
          <w:rFonts w:ascii="Times New Roman" w:hAnsi="Times New Roman" w:cs="Times New Roman"/>
          <w:sz w:val="28"/>
          <w:szCs w:val="28"/>
          <w:lang w:val="en-US"/>
        </w:rPr>
        <w:t xml:space="preserve"> to get to London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D4A61">
        <w:rPr>
          <w:rFonts w:ascii="Times New Roman" w:hAnsi="Times New Roman" w:cs="Times New Roman"/>
          <w:sz w:val="28"/>
          <w:szCs w:val="28"/>
          <w:lang w:val="en-US"/>
        </w:rPr>
        <w:t xml:space="preserve"> At first let’s find and read w</w:t>
      </w:r>
      <w:r w:rsidR="00DD4A61" w:rsidRPr="00DD4A61">
        <w:rPr>
          <w:rFonts w:ascii="Times New Roman" w:hAnsi="Times New Roman" w:cs="Times New Roman"/>
          <w:sz w:val="28"/>
          <w:szCs w:val="28"/>
          <w:lang w:val="en-US"/>
        </w:rPr>
        <w:t>here our characters from the textbook are going to go to travel</w:t>
      </w:r>
      <w:r w:rsidR="00DD4A61">
        <w:rPr>
          <w:rFonts w:ascii="Times New Roman" w:hAnsi="Times New Roman" w:cs="Times New Roman"/>
          <w:sz w:val="28"/>
          <w:szCs w:val="28"/>
          <w:lang w:val="en-US"/>
        </w:rPr>
        <w:t xml:space="preserve">. Open your text books at </w:t>
      </w:r>
      <w:proofErr w:type="gramStart"/>
      <w:r w:rsidR="00DD4A61">
        <w:rPr>
          <w:rFonts w:ascii="Times New Roman" w:hAnsi="Times New Roman" w:cs="Times New Roman"/>
          <w:sz w:val="28"/>
          <w:szCs w:val="28"/>
          <w:lang w:val="en-US"/>
        </w:rPr>
        <w:t>page  52</w:t>
      </w:r>
      <w:proofErr w:type="gramEnd"/>
      <w:r w:rsidR="00DD4A61">
        <w:rPr>
          <w:rFonts w:ascii="Times New Roman" w:hAnsi="Times New Roman" w:cs="Times New Roman"/>
          <w:sz w:val="28"/>
          <w:szCs w:val="28"/>
          <w:lang w:val="en-US"/>
        </w:rPr>
        <w:t xml:space="preserve">, Ex.2. </w:t>
      </w:r>
    </w:p>
    <w:p w:rsidR="00DD4A61" w:rsidRDefault="00DD4A61" w:rsidP="00DD4A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D4A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5. Grammar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D4A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216">
        <w:rPr>
          <w:rFonts w:ascii="Times New Roman" w:hAnsi="Times New Roman" w:cs="Times New Roman"/>
          <w:sz w:val="28"/>
          <w:szCs w:val="28"/>
          <w:lang w:val="en-US"/>
        </w:rPr>
        <w:t>The difficulties on our way to the place of travel only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E12216">
        <w:rPr>
          <w:rFonts w:ascii="Times New Roman" w:hAnsi="Times New Roman" w:cs="Times New Roman"/>
          <w:sz w:val="28"/>
          <w:szCs w:val="28"/>
          <w:lang w:val="en-US"/>
        </w:rPr>
        <w:t xml:space="preserve"> complicated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E12216">
        <w:rPr>
          <w:rFonts w:ascii="Times New Roman" w:hAnsi="Times New Roman" w:cs="Times New Roman"/>
          <w:sz w:val="28"/>
          <w:szCs w:val="28"/>
          <w:lang w:val="en-US"/>
        </w:rPr>
        <w:t>become more interesting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4A61">
        <w:rPr>
          <w:rFonts w:ascii="Times New Roman" w:hAnsi="Times New Roman" w:cs="Times New Roman"/>
          <w:sz w:val="28"/>
          <w:szCs w:val="28"/>
          <w:lang w:val="en-US"/>
        </w:rPr>
        <w:t>ext</w:t>
      </w:r>
      <w:proofErr w:type="gramEnd"/>
      <w:r w:rsidRPr="00DD4A61">
        <w:rPr>
          <w:rFonts w:ascii="Times New Roman" w:hAnsi="Times New Roman" w:cs="Times New Roman"/>
          <w:sz w:val="28"/>
          <w:szCs w:val="28"/>
          <w:lang w:val="en-US"/>
        </w:rPr>
        <w:t xml:space="preserve"> task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grammar. Answer me what verbs do you know? (…….) What prepositions do you know? (…………..)</w:t>
      </w:r>
    </w:p>
    <w:p w:rsidR="00DD4A61" w:rsidRDefault="00DD4A61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 done! There are </w:t>
      </w:r>
      <w:r w:rsidR="00116A38">
        <w:rPr>
          <w:rFonts w:ascii="Times New Roman" w:hAnsi="Times New Roman" w:cs="Times New Roman"/>
          <w:sz w:val="28"/>
          <w:szCs w:val="28"/>
          <w:lang w:val="en-US"/>
        </w:rPr>
        <w:t xml:space="preserve">green </w:t>
      </w:r>
      <w:r w:rsidRPr="00116A3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nvelopes on your tables</w:t>
      </w:r>
      <w:r w:rsidR="00E01488">
        <w:rPr>
          <w:rFonts w:ascii="Times New Roman" w:hAnsi="Times New Roman" w:cs="Times New Roman"/>
          <w:sz w:val="28"/>
          <w:szCs w:val="28"/>
          <w:lang w:val="en-US"/>
        </w:rPr>
        <w:t xml:space="preserve">. There are sentences in it. </w:t>
      </w:r>
      <w:r w:rsidR="00E01488" w:rsidRPr="00E01488">
        <w:rPr>
          <w:rFonts w:ascii="Times New Roman" w:hAnsi="Times New Roman" w:cs="Times New Roman"/>
          <w:sz w:val="28"/>
          <w:szCs w:val="28"/>
          <w:lang w:val="en-US"/>
        </w:rPr>
        <w:t>You must correctly formulate a grammatical sentence</w:t>
      </w:r>
      <w:r w:rsidR="00E01488">
        <w:rPr>
          <w:rFonts w:ascii="Times New Roman" w:hAnsi="Times New Roman" w:cs="Times New Roman"/>
          <w:sz w:val="28"/>
          <w:szCs w:val="28"/>
          <w:lang w:val="en-US"/>
        </w:rPr>
        <w:t xml:space="preserve"> and glue on sheet of paper. </w:t>
      </w:r>
    </w:p>
    <w:p w:rsidR="00E01488" w:rsidRDefault="00E01488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5DD" w:rsidRDefault="00E01488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I’ll give you three min. </w:t>
      </w:r>
      <w:r w:rsidRPr="00E01488">
        <w:rPr>
          <w:rFonts w:ascii="Times New Roman" w:hAnsi="Times New Roman" w:cs="Times New Roman"/>
          <w:sz w:val="28"/>
          <w:szCs w:val="28"/>
          <w:lang w:val="en-US"/>
        </w:rPr>
        <w:t>Time is 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Change! Look at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screen,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see the c</w:t>
      </w:r>
      <w:r w:rsidRPr="00E01488">
        <w:rPr>
          <w:rFonts w:ascii="Times New Roman" w:hAnsi="Times New Roman" w:cs="Times New Roman"/>
          <w:sz w:val="28"/>
          <w:szCs w:val="28"/>
          <w:lang w:val="en-US"/>
        </w:rPr>
        <w:t>riteria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first lesson. Read the criteria and give your </w:t>
      </w:r>
      <w:r w:rsidRPr="00E01488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help of these smiles. </w:t>
      </w:r>
      <w:r w:rsidR="005605DD">
        <w:rPr>
          <w:rFonts w:ascii="Times New Roman" w:hAnsi="Times New Roman" w:cs="Times New Roman"/>
          <w:sz w:val="28"/>
          <w:szCs w:val="28"/>
          <w:lang w:val="en-US"/>
        </w:rPr>
        <w:t xml:space="preserve">Green smile - </w:t>
      </w:r>
      <w:r w:rsidR="005605DD" w:rsidRPr="005605DD">
        <w:rPr>
          <w:rFonts w:ascii="Times New Roman" w:hAnsi="Times New Roman" w:cs="Times New Roman"/>
          <w:sz w:val="28"/>
          <w:szCs w:val="28"/>
          <w:lang w:val="en-US"/>
        </w:rPr>
        <w:t>Did everything right</w:t>
      </w:r>
      <w:r w:rsidR="005605DD">
        <w:rPr>
          <w:rFonts w:ascii="Times New Roman" w:hAnsi="Times New Roman" w:cs="Times New Roman"/>
          <w:sz w:val="28"/>
          <w:szCs w:val="28"/>
          <w:lang w:val="en-US"/>
        </w:rPr>
        <w:t xml:space="preserve">, yellow smile - </w:t>
      </w:r>
      <w:r w:rsidR="005605DD" w:rsidRPr="005605DD">
        <w:rPr>
          <w:rFonts w:ascii="Times New Roman" w:hAnsi="Times New Roman" w:cs="Times New Roman"/>
          <w:sz w:val="28"/>
          <w:szCs w:val="28"/>
          <w:lang w:val="en-US"/>
        </w:rPr>
        <w:t>made a mistake</w:t>
      </w:r>
      <w:r w:rsidR="005605DD">
        <w:rPr>
          <w:rFonts w:ascii="Times New Roman" w:hAnsi="Times New Roman" w:cs="Times New Roman"/>
          <w:sz w:val="28"/>
          <w:szCs w:val="28"/>
          <w:lang w:val="en-US"/>
        </w:rPr>
        <w:t>, red smile -</w:t>
      </w:r>
      <w:r w:rsidR="005605DD" w:rsidRPr="005605DD">
        <w:rPr>
          <w:lang w:val="en-US"/>
        </w:rPr>
        <w:t xml:space="preserve"> </w:t>
      </w:r>
      <w:r w:rsidR="005605DD" w:rsidRPr="005605DD">
        <w:rPr>
          <w:rFonts w:ascii="Times New Roman" w:hAnsi="Times New Roman" w:cs="Times New Roman"/>
          <w:sz w:val="28"/>
          <w:szCs w:val="28"/>
          <w:lang w:val="en-US"/>
        </w:rPr>
        <w:t>Did not have time to do anything</w:t>
      </w:r>
      <w:r w:rsidR="005605DD">
        <w:rPr>
          <w:rFonts w:ascii="Times New Roman" w:hAnsi="Times New Roman" w:cs="Times New Roman"/>
          <w:sz w:val="28"/>
          <w:szCs w:val="28"/>
          <w:lang w:val="en-US"/>
        </w:rPr>
        <w:t xml:space="preserve">. Choose smile and stick.  </w:t>
      </w:r>
    </w:p>
    <w:p w:rsidR="00E01488" w:rsidRDefault="005605D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5DD">
        <w:rPr>
          <w:rFonts w:ascii="Times New Roman" w:hAnsi="Times New Roman" w:cs="Times New Roman"/>
          <w:sz w:val="28"/>
          <w:szCs w:val="28"/>
          <w:lang w:val="en-US"/>
        </w:rPr>
        <w:t>Return sheets back</w:t>
      </w:r>
      <w:r>
        <w:rPr>
          <w:rFonts w:ascii="Times New Roman" w:hAnsi="Times New Roman" w:cs="Times New Roman"/>
          <w:sz w:val="28"/>
          <w:szCs w:val="28"/>
          <w:lang w:val="en-US"/>
        </w:rPr>
        <w:t>! Glue this grammar task on the c</w:t>
      </w:r>
      <w:r w:rsidRPr="005605DD">
        <w:rPr>
          <w:rFonts w:ascii="Times New Roman" w:hAnsi="Times New Roman" w:cs="Times New Roman"/>
          <w:sz w:val="28"/>
          <w:szCs w:val="28"/>
          <w:lang w:val="en-US"/>
        </w:rPr>
        <w:t>luster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5DD" w:rsidRDefault="005605D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5DD" w:rsidRDefault="005605D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1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Collect the </w:t>
      </w:r>
      <w:r w:rsidR="00116A38" w:rsidRPr="00DD143F">
        <w:rPr>
          <w:rFonts w:ascii="Times New Roman" w:hAnsi="Times New Roman" w:cs="Times New Roman"/>
          <w:b/>
          <w:sz w:val="28"/>
          <w:szCs w:val="28"/>
          <w:lang w:val="en-US"/>
        </w:rPr>
        <w:t>mosaic.</w:t>
      </w:r>
      <w:r w:rsidR="00116A38">
        <w:rPr>
          <w:rFonts w:ascii="Times New Roman" w:hAnsi="Times New Roman" w:cs="Times New Roman"/>
          <w:sz w:val="28"/>
          <w:szCs w:val="28"/>
          <w:lang w:val="en-US"/>
        </w:rPr>
        <w:t xml:space="preserve"> Children do you know the sights of London? (………….)</w:t>
      </w:r>
    </w:p>
    <w:p w:rsidR="00DD143F" w:rsidRDefault="00116A38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next task calls “Collect the mosaic”. There are pink envelops on the tables. </w:t>
      </w:r>
      <w:r w:rsidR="00DD143F">
        <w:rPr>
          <w:rFonts w:ascii="Times New Roman" w:hAnsi="Times New Roman" w:cs="Times New Roman"/>
          <w:sz w:val="28"/>
          <w:szCs w:val="28"/>
          <w:lang w:val="en-US"/>
        </w:rPr>
        <w:t xml:space="preserve">There are mosaics in it. You must collect these London’s </w:t>
      </w:r>
      <w:proofErr w:type="gramStart"/>
      <w:r w:rsidR="00DD143F">
        <w:rPr>
          <w:rFonts w:ascii="Times New Roman" w:hAnsi="Times New Roman" w:cs="Times New Roman"/>
          <w:sz w:val="28"/>
          <w:szCs w:val="28"/>
          <w:lang w:val="en-US"/>
        </w:rPr>
        <w:t>sights  correctly</w:t>
      </w:r>
      <w:proofErr w:type="gramEnd"/>
      <w:r w:rsidR="00DD143F">
        <w:rPr>
          <w:rFonts w:ascii="Times New Roman" w:hAnsi="Times New Roman" w:cs="Times New Roman"/>
          <w:sz w:val="28"/>
          <w:szCs w:val="28"/>
          <w:lang w:val="en-US"/>
        </w:rPr>
        <w:t>. I’ll give you 3 min. Time is up! Change! Look at the screen, read the criteria and stick the smile! Did you check? Return the sheets back!</w:t>
      </w:r>
      <w:r w:rsidR="006A7B46">
        <w:rPr>
          <w:rFonts w:ascii="Times New Roman" w:hAnsi="Times New Roman" w:cs="Times New Roman"/>
          <w:sz w:val="28"/>
          <w:szCs w:val="28"/>
          <w:lang w:val="en-US"/>
        </w:rPr>
        <w:t xml:space="preserve"> Glue on the cluster.</w:t>
      </w:r>
    </w:p>
    <w:p w:rsidR="00DD143F" w:rsidRDefault="00DD143F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7B46" w:rsidRDefault="00DD143F" w:rsidP="006A7B46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DD143F">
        <w:rPr>
          <w:rFonts w:ascii="Times New Roman" w:hAnsi="Times New Roman" w:cs="Times New Roman"/>
          <w:b/>
          <w:sz w:val="28"/>
          <w:szCs w:val="28"/>
          <w:lang w:val="en-US"/>
        </w:rPr>
        <w:t>Writing.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Look at the screen. </w:t>
      </w:r>
      <w:r w:rsidRPr="00DD143F">
        <w:rPr>
          <w:rFonts w:ascii="Times New Roman" w:hAnsi="Times New Roman" w:cs="Times New Roman"/>
          <w:sz w:val="28"/>
          <w:szCs w:val="28"/>
          <w:lang w:val="en-US"/>
        </w:rPr>
        <w:t xml:space="preserve">This is the writing task. You must make sentences with the help of these pictures. At first let’s make and read. </w:t>
      </w:r>
      <w:r w:rsidR="006A7B46">
        <w:rPr>
          <w:rFonts w:ascii="Times New Roman" w:hAnsi="Times New Roman" w:cs="Times New Roman"/>
          <w:sz w:val="28"/>
          <w:szCs w:val="28"/>
          <w:lang w:val="en-US"/>
        </w:rPr>
        <w:t>Well done! And now write, I’ll give you 4 min. Time is up! Change! Look at the screen, read the criteria of this task, stick the smile. Return the sheets. Glue on the cluster.</w:t>
      </w:r>
    </w:p>
    <w:p w:rsidR="00DD143F" w:rsidRDefault="00DD143F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7B46" w:rsidRDefault="006A7B46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7B46">
        <w:rPr>
          <w:rFonts w:ascii="Times New Roman" w:hAnsi="Times New Roman" w:cs="Times New Roman"/>
          <w:b/>
          <w:sz w:val="28"/>
          <w:szCs w:val="28"/>
          <w:lang w:val="en-US"/>
        </w:rPr>
        <w:t>8. Physical minutes!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Stand up!</w:t>
      </w:r>
      <w:r w:rsidRPr="006A7B46">
        <w:rPr>
          <w:lang w:val="en-US"/>
        </w:rPr>
        <w:t xml:space="preserve"> </w:t>
      </w:r>
      <w:r w:rsidRPr="006A7B46">
        <w:rPr>
          <w:rFonts w:ascii="Times New Roman" w:hAnsi="Times New Roman" w:cs="Times New Roman"/>
          <w:b/>
          <w:sz w:val="28"/>
          <w:szCs w:val="28"/>
          <w:lang w:val="en-US"/>
        </w:rPr>
        <w:t>Came from behind the desks</w:t>
      </w:r>
    </w:p>
    <w:p w:rsidR="00D40C4B" w:rsidRDefault="00D40C4B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0C4B" w:rsidRDefault="00D40C4B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9. Crossword</w:t>
      </w:r>
    </w:p>
    <w:p w:rsidR="00D40C4B" w:rsidRDefault="00D40C4B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10. The sounds of transport.</w:t>
      </w:r>
    </w:p>
    <w:p w:rsidR="00D40C4B" w:rsidRDefault="00D40C4B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0C4B" w:rsidRDefault="00D40C4B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The basket of words.  </w:t>
      </w:r>
      <w:r w:rsidRP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So children let’s make the conclusion of the lesson. What does it mean the travelling? </w:t>
      </w:r>
      <w:r w:rsidR="009A767E" w:rsidRP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What can you see the in the travelling? In what transport can you travel?</w:t>
      </w:r>
      <w:r w:rsid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Let’s go to the blackboard one by one a stick the pictures and words </w:t>
      </w:r>
      <w:r w:rsidR="009A767E" w:rsidRP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near the paper</w:t>
      </w:r>
      <w:r w:rsid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. Let’s read these words again. Repeat after me!</w:t>
      </w:r>
    </w:p>
    <w:p w:rsidR="009A767E" w:rsidRDefault="009A767E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</w:p>
    <w:p w:rsidR="009A767E" w:rsidRDefault="009A767E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  <w:r w:rsidRPr="00426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9A76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The protection of the cluster.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9A76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And now number one group go to the board and protect your cluster, then number two group and number three.</w:t>
      </w:r>
      <w:r w:rsidR="0042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Very nice of you </w:t>
      </w:r>
      <w:proofErr w:type="gramStart"/>
      <w:r w:rsidR="0042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guys</w:t>
      </w:r>
      <w:proofErr w:type="gramEnd"/>
      <w:r w:rsidR="0042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. Today I’ll put your 4 everybody.</w:t>
      </w:r>
    </w:p>
    <w:p w:rsidR="004261BD" w:rsidRDefault="004261B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</w:p>
    <w:p w:rsidR="004261BD" w:rsidRDefault="004261BD" w:rsidP="004261B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26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13.</w:t>
      </w:r>
      <w:r w:rsidRPr="004261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So guys, I’ m glad that we coped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with tasks and got to London! </w:t>
      </w:r>
      <w:r w:rsidRPr="004261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Before you see the sights of London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let’s do the physical minutes. And know look the short film about London.</w:t>
      </w:r>
    </w:p>
    <w:p w:rsidR="004261BD" w:rsidRDefault="004261BD" w:rsidP="004261B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261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14. Reflection.</w:t>
      </w:r>
      <w:r w:rsidRPr="004261BD">
        <w:rPr>
          <w:lang w:val="en-US"/>
        </w:rPr>
        <w:t xml:space="preserve"> </w:t>
      </w:r>
      <w:r w:rsidRPr="004261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I'll give you the circles you have to pick up the color that you think is necessary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AF6D06" w:rsidRDefault="00AF6D06" w:rsidP="004261B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15. Open your diaries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write home task.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p.57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Check yourself. The words learn by heart.</w:t>
      </w:r>
    </w:p>
    <w:p w:rsidR="00AF6D06" w:rsidRDefault="00AF6D06" w:rsidP="004261B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16. And at the end of the lesson</w:t>
      </w:r>
      <w:r w:rsidRPr="00AF6D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 would like that we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’ll sing a song about the travelling!</w:t>
      </w:r>
    </w:p>
    <w:p w:rsidR="00AF6D06" w:rsidRPr="004261BD" w:rsidRDefault="00AF6D06" w:rsidP="004261B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17. </w:t>
      </w:r>
      <w:r w:rsidR="00F20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Stand up!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Thank you for the lesson. Today you worked well</w:t>
      </w:r>
      <w:r w:rsidRPr="00AF6D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at the lesson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F20861" w:rsidRPr="00F20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wish you good results in your studies</w:t>
      </w:r>
      <w:r w:rsidR="00F20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I wish you to speak English. The lesson is over.</w:t>
      </w:r>
    </w:p>
    <w:p w:rsidR="004261BD" w:rsidRPr="009A767E" w:rsidRDefault="004261B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143F" w:rsidRPr="009A767E" w:rsidRDefault="00DD143F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6A38" w:rsidRPr="00DD143F" w:rsidRDefault="00DD143F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1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05DD" w:rsidRPr="00DD4A61" w:rsidRDefault="005605DD" w:rsidP="00DD4A61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5EB5" w:rsidRPr="00D860D9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35EB5" w:rsidRPr="00D860D9" w:rsidRDefault="00535EB5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D5EDB" w:rsidRDefault="00CD5EDB" w:rsidP="00CD5ED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D5EDB" w:rsidRPr="00CD5EDB" w:rsidRDefault="00CD5EDB" w:rsidP="00CD5ED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</w:p>
    <w:sectPr w:rsidR="00CD5EDB" w:rsidRPr="00CD5EDB" w:rsidSect="0039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502C"/>
    <w:multiLevelType w:val="multilevel"/>
    <w:tmpl w:val="DFFE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9720F"/>
    <w:multiLevelType w:val="hybridMultilevel"/>
    <w:tmpl w:val="D9B6B00A"/>
    <w:lvl w:ilvl="0" w:tplc="25DE07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00A5"/>
    <w:multiLevelType w:val="multilevel"/>
    <w:tmpl w:val="C20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049B4"/>
    <w:multiLevelType w:val="hybridMultilevel"/>
    <w:tmpl w:val="3692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43"/>
    <w:rsid w:val="0002525B"/>
    <w:rsid w:val="00116A38"/>
    <w:rsid w:val="0032269D"/>
    <w:rsid w:val="00392972"/>
    <w:rsid w:val="004261BD"/>
    <w:rsid w:val="00535EB5"/>
    <w:rsid w:val="005605DD"/>
    <w:rsid w:val="006A7B46"/>
    <w:rsid w:val="00747600"/>
    <w:rsid w:val="007B7A11"/>
    <w:rsid w:val="009A767E"/>
    <w:rsid w:val="009F276D"/>
    <w:rsid w:val="00AC667C"/>
    <w:rsid w:val="00AF6D06"/>
    <w:rsid w:val="00CD5EDB"/>
    <w:rsid w:val="00D348F2"/>
    <w:rsid w:val="00D37EA4"/>
    <w:rsid w:val="00D40C4B"/>
    <w:rsid w:val="00D860D9"/>
    <w:rsid w:val="00DD143F"/>
    <w:rsid w:val="00DD4A61"/>
    <w:rsid w:val="00E01488"/>
    <w:rsid w:val="00F20861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4A272-8A58-4FEE-9DDD-9DAB801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6</cp:revision>
  <cp:lastPrinted>2017-03-12T22:40:00Z</cp:lastPrinted>
  <dcterms:created xsi:type="dcterms:W3CDTF">2017-03-12T19:35:00Z</dcterms:created>
  <dcterms:modified xsi:type="dcterms:W3CDTF">2017-03-16T10:50:00Z</dcterms:modified>
</cp:coreProperties>
</file>